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643" w:rsidRPr="00B46842" w:rsidP="00B13F11">
      <w:pPr>
        <w:widowControl w:val="0"/>
        <w:jc w:val="right"/>
      </w:pPr>
      <w:r w:rsidRPr="00B46842">
        <w:t>Дело № 5</w:t>
      </w:r>
      <w:r w:rsidRPr="00B46842" w:rsidR="001F0F0D">
        <w:t>-</w:t>
      </w:r>
      <w:r w:rsidRPr="00B46842" w:rsidR="00371418">
        <w:t>567</w:t>
      </w:r>
      <w:r w:rsidRPr="00B46842" w:rsidR="001F0F0D">
        <w:t>-</w:t>
      </w:r>
      <w:r w:rsidRPr="00B46842" w:rsidR="00E14860">
        <w:t>200</w:t>
      </w:r>
      <w:r w:rsidRPr="00B46842" w:rsidR="00371418">
        <w:t>4</w:t>
      </w:r>
      <w:r w:rsidRPr="00B46842">
        <w:t>/</w:t>
      </w:r>
      <w:r w:rsidRPr="00B46842" w:rsidR="0018103A">
        <w:t>202</w:t>
      </w:r>
      <w:r w:rsidRPr="00B46842" w:rsidR="001F0F0D">
        <w:t>4</w:t>
      </w:r>
      <w:r w:rsidRPr="00B46842">
        <w:t xml:space="preserve"> </w:t>
      </w:r>
    </w:p>
    <w:p w:rsidR="00214643" w:rsidRPr="00B46842" w:rsidP="00B13F11">
      <w:pPr>
        <w:widowControl w:val="0"/>
        <w:jc w:val="center"/>
      </w:pPr>
      <w:r w:rsidRPr="00B46842">
        <w:t>ПОСТАНОВЛЕНИЕ</w:t>
      </w:r>
    </w:p>
    <w:p w:rsidR="003B6E61" w:rsidRPr="00B46842" w:rsidP="00B13F11">
      <w:pPr>
        <w:widowControl w:val="0"/>
        <w:jc w:val="center"/>
      </w:pPr>
      <w:r w:rsidRPr="00B46842">
        <w:t>о назначении административного наказания</w:t>
      </w:r>
    </w:p>
    <w:p w:rsidR="00165FBD" w:rsidRPr="00B46842" w:rsidP="00B13F11">
      <w:pPr>
        <w:widowControl w:val="0"/>
      </w:pPr>
      <w:r w:rsidRPr="00B46842">
        <w:t xml:space="preserve">24 июня </w:t>
      </w:r>
      <w:r w:rsidRPr="00B46842" w:rsidR="001F0F0D">
        <w:t>2</w:t>
      </w:r>
      <w:r w:rsidRPr="00B46842" w:rsidR="0018103A">
        <w:t>02</w:t>
      </w:r>
      <w:r w:rsidRPr="00B46842" w:rsidR="001F0F0D">
        <w:t>4</w:t>
      </w:r>
      <w:r w:rsidRPr="00B46842" w:rsidR="00214643">
        <w:t xml:space="preserve"> года </w:t>
      </w:r>
      <w:r w:rsidRPr="00B46842" w:rsidR="00961D35">
        <w:t xml:space="preserve">      </w:t>
      </w:r>
      <w:r w:rsidRPr="00B46842" w:rsidR="00214643">
        <w:t xml:space="preserve">             </w:t>
      </w:r>
      <w:r w:rsidRPr="00B46842" w:rsidR="00887116">
        <w:t xml:space="preserve"> </w:t>
      </w:r>
      <w:r w:rsidRPr="00B46842" w:rsidR="00214643">
        <w:t xml:space="preserve">  </w:t>
      </w:r>
      <w:r w:rsidRPr="00B46842" w:rsidR="0071205A">
        <w:t xml:space="preserve"> </w:t>
      </w:r>
      <w:r w:rsidRPr="00B46842" w:rsidR="00214643">
        <w:t xml:space="preserve">                     </w:t>
      </w:r>
      <w:r w:rsidRPr="00B46842">
        <w:t xml:space="preserve">          </w:t>
      </w:r>
      <w:r w:rsidRPr="00B46842" w:rsidR="00214643">
        <w:t xml:space="preserve"> </w:t>
      </w:r>
      <w:r w:rsidRPr="00B46842" w:rsidR="00F0688A">
        <w:t xml:space="preserve">  </w:t>
      </w:r>
      <w:r w:rsidRPr="00B46842" w:rsidR="00E163AC">
        <w:t xml:space="preserve">  </w:t>
      </w:r>
      <w:r w:rsidRPr="00B46842" w:rsidR="003B6E61">
        <w:t xml:space="preserve"> </w:t>
      </w:r>
      <w:r w:rsidRPr="00B46842" w:rsidR="002A42DF">
        <w:t xml:space="preserve">  </w:t>
      </w:r>
      <w:r w:rsidRPr="00B46842" w:rsidR="00E163AC">
        <w:t xml:space="preserve">        </w:t>
      </w:r>
      <w:r w:rsidRPr="00B46842" w:rsidR="00214643">
        <w:t>город Нефтеюганск</w:t>
      </w:r>
    </w:p>
    <w:p w:rsidR="00091E75" w:rsidRPr="00B46842" w:rsidP="00B13F11">
      <w:pPr>
        <w:widowControl w:val="0"/>
        <w:jc w:val="both"/>
      </w:pPr>
    </w:p>
    <w:p w:rsidR="00091E75" w:rsidRPr="00B46842" w:rsidP="00B13F11">
      <w:pPr>
        <w:widowControl w:val="0"/>
        <w:ind w:firstLine="567"/>
        <w:jc w:val="both"/>
      </w:pPr>
      <w:r w:rsidRPr="00B46842">
        <w:t xml:space="preserve">Мировой судья судебного участка № </w:t>
      </w:r>
      <w:r w:rsidRPr="00B46842" w:rsidR="002F1F3F">
        <w:t>3</w:t>
      </w:r>
      <w:r w:rsidRPr="00B46842" w:rsidR="00A521CF">
        <w:t xml:space="preserve"> Нефтеюганского судебного района Ханты – Мансийского автономного округа – Югры</w:t>
      </w:r>
      <w:r w:rsidRPr="00B46842" w:rsidR="00B62749">
        <w:t xml:space="preserve"> </w:t>
      </w:r>
      <w:r w:rsidRPr="00B46842" w:rsidR="002F1F3F">
        <w:t>Агзямова</w:t>
      </w:r>
      <w:r w:rsidRPr="00B46842" w:rsidR="002F1F3F">
        <w:t xml:space="preserve"> Р.</w:t>
      </w:r>
      <w:r w:rsidRPr="00B46842" w:rsidR="00E14860">
        <w:t>В.</w:t>
      </w:r>
      <w:r w:rsidRPr="00B46842" w:rsidR="00371418">
        <w:t xml:space="preserve">, </w:t>
      </w:r>
      <w:r w:rsidRPr="00B46842" w:rsidR="00371418">
        <w:t>и.о</w:t>
      </w:r>
      <w:r w:rsidRPr="00B46842" w:rsidR="00371418">
        <w:t xml:space="preserve">. мирового судьи судебного участка №4 Нефтеюганского судебного района Ханты – Мансийского автономного округа – Югры </w:t>
      </w:r>
      <w:r w:rsidRPr="00B46842">
        <w:t xml:space="preserve">(628309, ХМАО-Югра, г. Нефтеюганск, 1 </w:t>
      </w:r>
      <w:r w:rsidRPr="00B46842">
        <w:t>мкр</w:t>
      </w:r>
      <w:r w:rsidRPr="00B46842">
        <w:t>-н</w:t>
      </w:r>
      <w:r w:rsidRPr="00B46842">
        <w:t xml:space="preserve">, дом 30), рассмотрев в открытом судебном заседании дело об административном правонарушении в отношении: </w:t>
      </w:r>
    </w:p>
    <w:p w:rsidR="00091E75" w:rsidRPr="00B46842" w:rsidP="00167CAB">
      <w:pPr>
        <w:widowControl w:val="0"/>
        <w:ind w:left="567"/>
        <w:jc w:val="both"/>
      </w:pPr>
      <w:r w:rsidRPr="00B46842">
        <w:t>Чупина</w:t>
      </w:r>
      <w:r w:rsidRPr="00B46842">
        <w:t xml:space="preserve"> </w:t>
      </w:r>
      <w:r w:rsidRPr="00B46842" w:rsidR="00723B65">
        <w:t>А.В.</w:t>
      </w:r>
      <w:r w:rsidRPr="00B46842" w:rsidR="00214643">
        <w:t xml:space="preserve">, </w:t>
      </w:r>
      <w:r w:rsidRPr="00B46842" w:rsidR="00723B65">
        <w:t>***</w:t>
      </w:r>
      <w:r w:rsidRPr="00B46842">
        <w:t xml:space="preserve"> </w:t>
      </w:r>
      <w:r w:rsidRPr="00B46842" w:rsidR="00214643">
        <w:t>года рождения, уроженца</w:t>
      </w:r>
      <w:r w:rsidRPr="00B46842" w:rsidR="008636C9">
        <w:t xml:space="preserve"> </w:t>
      </w:r>
      <w:r w:rsidRPr="00B46842" w:rsidR="00723B65">
        <w:t>***</w:t>
      </w:r>
      <w:r w:rsidRPr="00B46842">
        <w:t xml:space="preserve">, </w:t>
      </w:r>
      <w:r w:rsidRPr="00B46842" w:rsidR="008636C9">
        <w:t xml:space="preserve">не </w:t>
      </w:r>
      <w:r w:rsidRPr="00B46842" w:rsidR="003B6E61">
        <w:t>работающего</w:t>
      </w:r>
      <w:r w:rsidRPr="00B46842" w:rsidR="008636C9">
        <w:t>,</w:t>
      </w:r>
      <w:r w:rsidRPr="00B46842" w:rsidR="00E14860">
        <w:t xml:space="preserve"> </w:t>
      </w:r>
      <w:r w:rsidRPr="00B46842" w:rsidR="006059DB">
        <w:t xml:space="preserve">проживающего по адресу: </w:t>
      </w:r>
      <w:r w:rsidRPr="00B46842" w:rsidR="00723B65">
        <w:t>***</w:t>
      </w:r>
      <w:r w:rsidRPr="00B46842" w:rsidR="00B62749">
        <w:t xml:space="preserve">, водительское удостоверение: </w:t>
      </w:r>
      <w:r w:rsidRPr="00B46842" w:rsidR="00723B65">
        <w:t>***</w:t>
      </w:r>
      <w:r w:rsidRPr="00B46842">
        <w:t>,</w:t>
      </w:r>
    </w:p>
    <w:p w:rsidR="00214643" w:rsidRPr="00B46842" w:rsidP="00167CAB">
      <w:pPr>
        <w:widowControl w:val="0"/>
        <w:jc w:val="both"/>
      </w:pPr>
      <w:r w:rsidRPr="00B46842">
        <w:t>в совершении административного правонарушения, предусмотренного ч.</w:t>
      </w:r>
      <w:r w:rsidRPr="00B46842" w:rsidR="00C67A2F">
        <w:t xml:space="preserve"> </w:t>
      </w:r>
      <w:r w:rsidRPr="00B46842">
        <w:t>4 ст. 12.</w:t>
      </w:r>
      <w:r w:rsidRPr="00B46842" w:rsidR="00C67A2F">
        <w:t>15</w:t>
      </w:r>
      <w:r w:rsidRPr="00B46842">
        <w:t xml:space="preserve"> Кодекса Российской Федерации об административных правонарушениях,</w:t>
      </w:r>
    </w:p>
    <w:p w:rsidR="00214643" w:rsidRPr="00B46842" w:rsidP="00B13F11">
      <w:pPr>
        <w:jc w:val="both"/>
      </w:pPr>
    </w:p>
    <w:p w:rsidR="00214643" w:rsidRPr="00B46842" w:rsidP="00B13F11">
      <w:pPr>
        <w:jc w:val="center"/>
        <w:rPr>
          <w:bCs/>
        </w:rPr>
      </w:pPr>
      <w:r w:rsidRPr="00B46842">
        <w:rPr>
          <w:bCs/>
        </w:rPr>
        <w:t>У С Т А Н О В И Л:</w:t>
      </w:r>
    </w:p>
    <w:p w:rsidR="00091E75" w:rsidRPr="00B46842" w:rsidP="00B13F11">
      <w:pPr>
        <w:jc w:val="both"/>
        <w:rPr>
          <w:b/>
          <w:bCs/>
        </w:rPr>
      </w:pPr>
    </w:p>
    <w:p w:rsidR="006C5677" w:rsidRPr="00B46842" w:rsidP="00B13F11">
      <w:pPr>
        <w:ind w:firstLine="567"/>
        <w:jc w:val="both"/>
      </w:pPr>
      <w:r w:rsidRPr="00B46842">
        <w:t>Чупин</w:t>
      </w:r>
      <w:r w:rsidRPr="00B46842">
        <w:t xml:space="preserve"> А.В.</w:t>
      </w:r>
      <w:r w:rsidRPr="00B46842" w:rsidR="00D247CA">
        <w:t>,</w:t>
      </w:r>
      <w:r w:rsidRPr="00B46842" w:rsidR="0071205A">
        <w:t xml:space="preserve"> </w:t>
      </w:r>
      <w:r w:rsidRPr="00B46842">
        <w:t xml:space="preserve">20.04.2024 </w:t>
      </w:r>
      <w:r w:rsidRPr="00B46842" w:rsidR="00214643">
        <w:t xml:space="preserve">в </w:t>
      </w:r>
      <w:r w:rsidRPr="00B46842">
        <w:t>11</w:t>
      </w:r>
      <w:r w:rsidRPr="00B46842" w:rsidR="001F0F0D">
        <w:t>:</w:t>
      </w:r>
      <w:r w:rsidRPr="00B46842">
        <w:t>11</w:t>
      </w:r>
      <w:r w:rsidRPr="00B46842" w:rsidR="00214643">
        <w:t xml:space="preserve">, </w:t>
      </w:r>
      <w:r w:rsidRPr="00B46842" w:rsidR="00E14860">
        <w:t xml:space="preserve">на </w:t>
      </w:r>
      <w:r w:rsidRPr="00B46842">
        <w:t>563</w:t>
      </w:r>
      <w:r w:rsidRPr="00B46842" w:rsidR="00AA4C5F">
        <w:t xml:space="preserve"> к</w:t>
      </w:r>
      <w:r w:rsidRPr="00B46842" w:rsidR="00294138">
        <w:t xml:space="preserve">м </w:t>
      </w:r>
      <w:r w:rsidRPr="00B46842" w:rsidR="00E14860">
        <w:t>а/д</w:t>
      </w:r>
      <w:r w:rsidRPr="00B46842" w:rsidR="00AF77DD">
        <w:t xml:space="preserve"> Р-404</w:t>
      </w:r>
      <w:r w:rsidRPr="00B46842" w:rsidR="00E14860">
        <w:t xml:space="preserve"> Тюмень-Ханты-Мансийск</w:t>
      </w:r>
      <w:r w:rsidRPr="00B46842" w:rsidR="00176FAC">
        <w:t>,</w:t>
      </w:r>
      <w:r w:rsidRPr="00B46842" w:rsidR="00E14860">
        <w:t xml:space="preserve"> Нефтеюганского района</w:t>
      </w:r>
      <w:r w:rsidRPr="00B46842" w:rsidR="006A0C71">
        <w:t>,</w:t>
      </w:r>
      <w:r w:rsidRPr="00B46842" w:rsidR="00176FAC">
        <w:t xml:space="preserve"> ХМАО-Югры,</w:t>
      </w:r>
      <w:r w:rsidRPr="00B46842" w:rsidR="006A0C71">
        <w:t xml:space="preserve"> </w:t>
      </w:r>
      <w:r w:rsidRPr="00B46842" w:rsidR="00FB6F4C">
        <w:t xml:space="preserve">управляя </w:t>
      </w:r>
      <w:r w:rsidRPr="00B46842" w:rsidR="00AF77DD">
        <w:t>транспортным средством</w:t>
      </w:r>
      <w:r w:rsidRPr="00B46842" w:rsidR="00FB6F4C">
        <w:t xml:space="preserve"> </w:t>
      </w:r>
      <w:r w:rsidRPr="00B46842" w:rsidR="00723B65">
        <w:t>***</w:t>
      </w:r>
      <w:r w:rsidRPr="00B46842" w:rsidR="004F1A0B">
        <w:t xml:space="preserve">, </w:t>
      </w:r>
      <w:r w:rsidRPr="00B46842" w:rsidR="00FB6F4C">
        <w:t xml:space="preserve">г/н </w:t>
      </w:r>
      <w:r w:rsidRPr="00B46842" w:rsidR="00723B65">
        <w:t>***</w:t>
      </w:r>
      <w:r w:rsidRPr="00B46842">
        <w:t>,</w:t>
      </w:r>
      <w:r w:rsidRPr="00B46842" w:rsidR="00E26C8F">
        <w:t xml:space="preserve"> </w:t>
      </w:r>
      <w:r w:rsidRPr="00B46842" w:rsidR="00AA4C5F">
        <w:t xml:space="preserve"> совершил</w:t>
      </w:r>
      <w:r w:rsidRPr="00B46842" w:rsidR="00AA4C5F">
        <w:t xml:space="preserve"> обгон впереди движущегося </w:t>
      </w:r>
      <w:r w:rsidRPr="00B46842" w:rsidR="005B61AF">
        <w:t>транспортного средства</w:t>
      </w:r>
      <w:r w:rsidRPr="00B46842" w:rsidR="002A42DF">
        <w:t>,</w:t>
      </w:r>
      <w:r w:rsidRPr="00B46842" w:rsidR="00E26C8F">
        <w:t xml:space="preserve"> </w:t>
      </w:r>
      <w:r w:rsidRPr="00B46842" w:rsidR="00AA4C5F">
        <w:t>с выездом на полосу</w:t>
      </w:r>
      <w:r w:rsidRPr="00B46842">
        <w:t xml:space="preserve"> дороги</w:t>
      </w:r>
      <w:r w:rsidRPr="00B46842" w:rsidR="00D247CA">
        <w:t xml:space="preserve">, </w:t>
      </w:r>
      <w:r w:rsidRPr="00B46842" w:rsidR="00E14860">
        <w:t>предназначенную для встречного движения</w:t>
      </w:r>
      <w:r w:rsidRPr="00B46842" w:rsidR="00E26C8F">
        <w:t>,</w:t>
      </w:r>
      <w:r w:rsidRPr="00B46842" w:rsidR="00D247CA">
        <w:t xml:space="preserve"> </w:t>
      </w:r>
      <w:r w:rsidRPr="00B46842" w:rsidR="00AA4C5F">
        <w:t xml:space="preserve">в зоне действия дорожного знака 3.20 «Обгон запрещен», </w:t>
      </w:r>
      <w:r w:rsidRPr="00B46842" w:rsidR="003B6E61">
        <w:t xml:space="preserve">чем </w:t>
      </w:r>
      <w:r w:rsidRPr="00B46842" w:rsidR="00BB69D3">
        <w:t xml:space="preserve">нарушил </w:t>
      </w:r>
      <w:r w:rsidRPr="00B46842" w:rsidR="00E14860">
        <w:t>п. 1.3</w:t>
      </w:r>
      <w:r w:rsidRPr="00B46842" w:rsidR="003B6E61">
        <w:t xml:space="preserve"> Правил дорожного движения Российской Федерации, утвержденных постановлением Правительства Российской Федерации от 23.10.1993 № 1090.</w:t>
      </w:r>
    </w:p>
    <w:p w:rsidR="00A61F5E" w:rsidRPr="00B46842" w:rsidP="00A61F5E">
      <w:pPr>
        <w:widowControl w:val="0"/>
        <w:ind w:firstLine="567"/>
        <w:jc w:val="both"/>
        <w:rPr>
          <w:color w:val="000000"/>
        </w:rPr>
      </w:pPr>
      <w:r w:rsidRPr="00B46842">
        <w:t xml:space="preserve">В судебное заседание </w:t>
      </w:r>
      <w:r w:rsidRPr="00B46842" w:rsidR="00371418">
        <w:t>Чупин</w:t>
      </w:r>
      <w:r w:rsidRPr="00B46842" w:rsidR="00371418">
        <w:t xml:space="preserve"> А.В.</w:t>
      </w:r>
      <w:r w:rsidRPr="00B46842">
        <w:t xml:space="preserve">, </w:t>
      </w:r>
      <w:r w:rsidRPr="00B46842">
        <w:rPr>
          <w:color w:val="000000"/>
        </w:rPr>
        <w:t xml:space="preserve">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rsidR="00AA4C5F" w:rsidRPr="00B46842" w:rsidP="00AA4C5F">
      <w:pPr>
        <w:widowControl w:val="0"/>
        <w:ind w:firstLine="567"/>
        <w:jc w:val="both"/>
      </w:pPr>
      <w:r w:rsidRPr="00B46842">
        <w:t xml:space="preserve">При таких обстоятельствах, в соответствии с требованиями ч. 2 </w:t>
      </w:r>
      <w:r w:rsidRPr="00B46842">
        <w:t>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w:t>
      </w:r>
      <w:r w:rsidRPr="00B46842">
        <w:t xml:space="preserve">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B46842" w:rsidR="00371418">
        <w:t>Чупина</w:t>
      </w:r>
      <w:r w:rsidRPr="00B46842" w:rsidR="00371418">
        <w:t xml:space="preserve"> А.В.</w:t>
      </w:r>
      <w:r w:rsidRPr="00B46842">
        <w:t xml:space="preserve"> в его отсутствие.</w:t>
      </w:r>
    </w:p>
    <w:p w:rsidR="006C5677" w:rsidRPr="00B46842" w:rsidP="00B13F11">
      <w:pPr>
        <w:ind w:firstLine="567"/>
        <w:jc w:val="both"/>
      </w:pPr>
      <w:r w:rsidRPr="00B46842">
        <w:t>Мировой судья,</w:t>
      </w:r>
      <w:r w:rsidRPr="00B46842" w:rsidR="00E26C8F">
        <w:t xml:space="preserve"> </w:t>
      </w:r>
      <w:r w:rsidRPr="00B46842">
        <w:t xml:space="preserve">исследовав материалы административного дела, считает, что </w:t>
      </w:r>
      <w:r w:rsidRPr="00B46842">
        <w:t xml:space="preserve">вина </w:t>
      </w:r>
      <w:r w:rsidRPr="00B46842" w:rsidR="00371418">
        <w:t>Чупина</w:t>
      </w:r>
      <w:r w:rsidRPr="00B46842" w:rsidR="00371418">
        <w:t xml:space="preserve"> А.В.</w:t>
      </w:r>
      <w:r w:rsidRPr="00B46842" w:rsidR="0071205A">
        <w:t xml:space="preserve"> </w:t>
      </w:r>
      <w:r w:rsidRPr="00B46842">
        <w:t>в совершении правонарушения полностью доказана и подтверждается следующими доказательствами:</w:t>
      </w:r>
    </w:p>
    <w:p w:rsidR="006C5677" w:rsidRPr="00B46842" w:rsidP="00B13F11">
      <w:pPr>
        <w:ind w:firstLine="567"/>
        <w:jc w:val="both"/>
      </w:pPr>
      <w:r w:rsidRPr="00B46842">
        <w:t>- протокол</w:t>
      </w:r>
      <w:r w:rsidRPr="00B46842" w:rsidR="004F1A0B">
        <w:t>ом</w:t>
      </w:r>
      <w:r w:rsidRPr="00B46842" w:rsidR="00FB6F4C">
        <w:t xml:space="preserve"> об административном правонарушении</w:t>
      </w:r>
      <w:r w:rsidRPr="00B46842" w:rsidR="004F1A0B">
        <w:t xml:space="preserve"> </w:t>
      </w:r>
      <w:r w:rsidRPr="00B46842" w:rsidR="00723B65">
        <w:t>***</w:t>
      </w:r>
      <w:r w:rsidRPr="00B46842" w:rsidR="00723B65">
        <w:t xml:space="preserve"> </w:t>
      </w:r>
      <w:r w:rsidRPr="00B46842" w:rsidR="004F1A0B">
        <w:t xml:space="preserve">от </w:t>
      </w:r>
      <w:r w:rsidRPr="00B46842" w:rsidR="00D4446E">
        <w:t>20</w:t>
      </w:r>
      <w:r w:rsidRPr="00B46842" w:rsidR="00D247CA">
        <w:t>.</w:t>
      </w:r>
      <w:r w:rsidRPr="00B46842" w:rsidR="00CA5A64">
        <w:t>0</w:t>
      </w:r>
      <w:r w:rsidRPr="00B46842" w:rsidR="00D4446E">
        <w:t>4</w:t>
      </w:r>
      <w:r w:rsidRPr="00B46842" w:rsidR="00D247CA">
        <w:t>.202</w:t>
      </w:r>
      <w:r w:rsidRPr="00B46842" w:rsidR="00CA5A64">
        <w:t>4</w:t>
      </w:r>
      <w:r w:rsidRPr="00B46842" w:rsidR="00FB6F4C">
        <w:t xml:space="preserve">, согласно которому, </w:t>
      </w:r>
      <w:r w:rsidRPr="00B46842" w:rsidR="00293070">
        <w:t>Чупин</w:t>
      </w:r>
      <w:r w:rsidRPr="00B46842" w:rsidR="00293070">
        <w:t xml:space="preserve"> А.В., </w:t>
      </w:r>
      <w:r w:rsidRPr="00B46842" w:rsidR="00D4446E">
        <w:t xml:space="preserve">20.04.2024 в 11:11, на 563 км а/д Р-404 Тюмень-Ханты-Мансийск, Нефтеюганского района, ХМАО-Югры, управляя транспортным средством </w:t>
      </w:r>
      <w:r w:rsidRPr="00B46842" w:rsidR="00723B65">
        <w:t>***</w:t>
      </w:r>
      <w:r w:rsidRPr="00B46842" w:rsidR="00D4446E">
        <w:t xml:space="preserve">, г/н </w:t>
      </w:r>
      <w:r w:rsidRPr="00B46842" w:rsidR="00723B65">
        <w:t>***</w:t>
      </w:r>
      <w:r w:rsidRPr="00B46842" w:rsidR="00D4446E">
        <w:t xml:space="preserve">,  совершил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Правительства Российской Федерации от 23.10.1993 № 1090. Также в протоколе в графе объяснения лица, в отношении которого возбуждено дело об административном правонарушении имеется запись </w:t>
      </w:r>
      <w:r w:rsidRPr="00B46842" w:rsidR="00D4446E">
        <w:t>Чупина</w:t>
      </w:r>
      <w:r w:rsidRPr="00B46842" w:rsidR="00A268E1">
        <w:t xml:space="preserve"> А.В. о том, </w:t>
      </w:r>
      <w:r w:rsidRPr="00B46842" w:rsidR="00D4446E">
        <w:t>что «С изложенным нарушением в протоколе не согласен. Обгон в зоне действия запрещающего знака не совершал. Дорожная разметка в данной зоне отсутствует»</w:t>
      </w:r>
      <w:r w:rsidRPr="00B46842" w:rsidR="00FB6F4C">
        <w:t>;</w:t>
      </w:r>
    </w:p>
    <w:p w:rsidR="00D4446E" w:rsidRPr="00B46842" w:rsidP="00D4446E">
      <w:pPr>
        <w:ind w:firstLine="567"/>
        <w:jc w:val="both"/>
      </w:pPr>
      <w:r w:rsidRPr="00B46842">
        <w:t xml:space="preserve">- схемой места совершения административного правонарушения, согласно которой </w:t>
      </w:r>
      <w:r w:rsidRPr="00B46842">
        <w:t>Чупин</w:t>
      </w:r>
      <w:r w:rsidRPr="00B46842">
        <w:t xml:space="preserve"> А.В.</w:t>
      </w:r>
      <w:r w:rsidRPr="00B46842">
        <w:t xml:space="preserve"> </w:t>
      </w:r>
      <w:r w:rsidRPr="00B46842">
        <w:t xml:space="preserve">20.04.2024 в 11:11, на 563 </w:t>
      </w:r>
      <w:r w:rsidRPr="00B46842">
        <w:t>км</w:t>
      </w:r>
      <w:r w:rsidRPr="00B46842">
        <w:t xml:space="preserve"> а/д Р-404 Тюмень-Ханты-Мансийск, Нефтеюганского района, ХМАО-Югры, управляя транспортным средством </w:t>
      </w:r>
      <w:r w:rsidRPr="00B46842" w:rsidR="00723B65">
        <w:t>***</w:t>
      </w:r>
      <w:r w:rsidRPr="00B46842">
        <w:t xml:space="preserve">, г/н </w:t>
      </w:r>
      <w:r w:rsidRPr="00B46842" w:rsidR="00723B65">
        <w:t>***</w:t>
      </w:r>
      <w:r w:rsidRPr="00B46842">
        <w:t>, совершил обгон впереди движущегося транспортного средства, с выездом на полосу дороги, предназ</w:t>
      </w:r>
      <w:r w:rsidRPr="00B46842">
        <w:t>наченную для встречного движения, в зоне действия дорожного знака 3.20 «Обгон запрещен»</w:t>
      </w:r>
      <w:r w:rsidRPr="00B46842">
        <w:t xml:space="preserve">; </w:t>
      </w:r>
    </w:p>
    <w:p w:rsidR="00D4446E" w:rsidRPr="00B46842" w:rsidP="00D4446E">
      <w:pPr>
        <w:ind w:firstLine="567"/>
        <w:jc w:val="both"/>
      </w:pPr>
      <w:r w:rsidRPr="00B46842">
        <w:t xml:space="preserve">-  схемой организации дорожного движения автомобильной дороги Р-404 Тюмень- Ханты-Мансийск </w:t>
      </w:r>
      <w:r w:rsidRPr="00B46842">
        <w:t>563</w:t>
      </w:r>
      <w:r w:rsidRPr="00B46842">
        <w:t xml:space="preserve"> км, из которой следует, что на данном участке автодороги распространяет</w:t>
      </w:r>
      <w:r w:rsidRPr="00B46842">
        <w:t>ся действие</w:t>
      </w:r>
      <w:r w:rsidRPr="00B46842">
        <w:t xml:space="preserve"> дорожного знака 3.20 «Обгон запрещен»</w:t>
      </w:r>
      <w:r w:rsidRPr="00B46842">
        <w:t xml:space="preserve">;        </w:t>
      </w:r>
    </w:p>
    <w:p w:rsidR="00D4446E" w:rsidRPr="00B46842" w:rsidP="00A268E1">
      <w:pPr>
        <w:ind w:firstLine="567"/>
        <w:jc w:val="both"/>
        <w:rPr>
          <w:color w:val="000000"/>
          <w:lang w:bidi="ru-RU"/>
        </w:rPr>
      </w:pPr>
      <w:r w:rsidRPr="00B46842">
        <w:rPr>
          <w:noProof/>
        </w:rPr>
        <mc:AlternateContent>
          <mc:Choice Requires="wps">
            <w:drawing>
              <wp:anchor distT="0" distB="0" distL="114299" distR="114299" simplePos="0" relativeHeight="251658240" behindDoc="0" locked="0" layoutInCell="1" allowOverlap="1">
                <wp:simplePos x="0" y="0"/>
                <wp:positionH relativeFrom="column">
                  <wp:posOffset>65404</wp:posOffset>
                </wp:positionH>
                <wp:positionV relativeFrom="paragraph">
                  <wp:posOffset>52704</wp:posOffset>
                </wp:positionV>
                <wp:extent cx="0" cy="0"/>
                <wp:effectExtent l="0" t="0" r="0" b="0"/>
                <wp:wrapNone/>
                <wp:docPr id="2" name="Прямая соединительная линия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5" style="mso-height-percent:0;mso-height-relative:page;mso-width-percent:0;mso-width-relative:page;mso-wrap-distance-bottom:0;mso-wrap-distance-left:9pt;mso-wrap-distance-right:9pt;mso-wrap-distance-top:0;mso-wrap-style:square;position:absolute;visibility:visible;z-index:251659264" from="5.15pt,4.15pt" to="5.15pt,4.15pt"/>
            </w:pict>
          </mc:Fallback>
        </mc:AlternateContent>
      </w:r>
      <w:r w:rsidRPr="00B46842">
        <w:t xml:space="preserve">- </w:t>
      </w:r>
      <w:r w:rsidRPr="00B46842">
        <w:t>видеофиксацией</w:t>
      </w:r>
      <w:r w:rsidRPr="00B46842">
        <w:t xml:space="preserve"> административного правонарушения, согласно </w:t>
      </w:r>
      <w:r w:rsidRPr="00B46842" w:rsidR="00AF77DD">
        <w:t>которой,</w:t>
      </w:r>
      <w:r w:rsidRPr="00B46842">
        <w:t xml:space="preserve"> а/м </w:t>
      </w:r>
      <w:r w:rsidRPr="00B46842" w:rsidR="00723B65">
        <w:rPr>
          <w:color w:val="000000"/>
          <w:lang w:bidi="ru-RU"/>
        </w:rPr>
        <w:t>***</w:t>
      </w:r>
      <w:r w:rsidRPr="00B46842">
        <w:rPr>
          <w:color w:val="000000"/>
          <w:lang w:bidi="ru-RU"/>
        </w:rPr>
        <w:t xml:space="preserve">, г/н </w:t>
      </w:r>
      <w:r w:rsidRPr="00B46842" w:rsidR="00723B65">
        <w:rPr>
          <w:color w:val="000000"/>
          <w:lang w:bidi="ru-RU"/>
        </w:rPr>
        <w:t>***</w:t>
      </w:r>
      <w:r w:rsidRPr="00B46842">
        <w:rPr>
          <w:color w:val="000000"/>
          <w:lang w:bidi="ru-RU"/>
        </w:rPr>
        <w:t>, совершил обгон впереди движущегося транспортного средства, с выездом на полосу дороги, пре</w:t>
      </w:r>
      <w:r w:rsidRPr="00B46842">
        <w:rPr>
          <w:color w:val="000000"/>
          <w:lang w:bidi="ru-RU"/>
        </w:rPr>
        <w:t>дназначенную для встречного движения, в зоне действия дорожного знака 3.20 «Обгон запрещен</w:t>
      </w:r>
      <w:r w:rsidRPr="00B46842">
        <w:rPr>
          <w:color w:val="000000"/>
          <w:lang w:bidi="ru-RU"/>
        </w:rPr>
        <w:t>»</w:t>
      </w:r>
      <w:r w:rsidRPr="00B46842">
        <w:t>.</w:t>
      </w:r>
    </w:p>
    <w:p w:rsidR="00D4446E" w:rsidRPr="00B46842" w:rsidP="00D4446E">
      <w:pPr>
        <w:shd w:val="clear" w:color="auto" w:fill="FFFFFF"/>
        <w:ind w:right="26" w:firstLine="567"/>
        <w:jc w:val="both"/>
        <w:rPr>
          <w:lang w:bidi="ru-RU"/>
        </w:rPr>
      </w:pPr>
      <w:r w:rsidRPr="00B46842">
        <w:rPr>
          <w:lang w:bidi="ru-RU"/>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w:t>
      </w:r>
      <w:r w:rsidRPr="00B46842">
        <w:rPr>
          <w:lang w:bidi="ru-RU"/>
        </w:rPr>
        <w:t>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4446E" w:rsidRPr="00B46842" w:rsidP="00D4446E">
      <w:pPr>
        <w:shd w:val="clear" w:color="auto" w:fill="FFFFFF"/>
        <w:ind w:right="26" w:firstLine="567"/>
        <w:jc w:val="both"/>
        <w:rPr>
          <w:lang w:bidi="ru-RU"/>
        </w:rPr>
      </w:pPr>
      <w:r w:rsidRPr="00B46842">
        <w:rPr>
          <w:lang w:bidi="ru-RU"/>
        </w:rPr>
        <w:t xml:space="preserve">В соответствии с постановлением Пленума Верховного Суда РФ от 25 июня </w:t>
      </w:r>
      <w:r w:rsidRPr="00B46842">
        <w:rPr>
          <w:lang w:bidi="ru-RU"/>
        </w:rPr>
        <w:t>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w:t>
      </w:r>
      <w:r w:rsidRPr="00B46842">
        <w:rPr>
          <w:lang w:bidi="ru-RU"/>
        </w:rPr>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sidRPr="00B46842">
        <w:rPr>
          <w:lang w:bidi="ru-RU"/>
        </w:rPr>
        <w:t xml:space="preserve"> части 3 данной статьи), подлежат квалификации по части 4 статьи 12.15 КоАП РФ.</w:t>
      </w:r>
    </w:p>
    <w:p w:rsidR="00D4446E" w:rsidRPr="00B46842" w:rsidP="00D4446E">
      <w:pPr>
        <w:shd w:val="clear" w:color="auto" w:fill="FFFFFF"/>
        <w:ind w:right="26" w:firstLine="567"/>
        <w:jc w:val="both"/>
        <w:rPr>
          <w:lang w:bidi="ru-RU"/>
        </w:rPr>
      </w:pPr>
      <w:r w:rsidRPr="00B46842">
        <w:rPr>
          <w:lang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w:t>
      </w:r>
      <w:r w:rsidRPr="00B46842">
        <w:rPr>
          <w:lang w:bidi="ru-RU"/>
        </w:rPr>
        <w:t>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w:t>
      </w:r>
      <w:r w:rsidRPr="00B46842">
        <w:rPr>
          <w:lang w:bidi="ru-RU"/>
        </w:rPr>
        <w:t>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w:t>
      </w:r>
      <w:r w:rsidRPr="00B46842">
        <w:rPr>
          <w:lang w:bidi="ru-RU"/>
        </w:rPr>
        <w:t xml:space="preserve">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A268E1" w:rsidRPr="00B46842" w:rsidP="002702E4">
      <w:pPr>
        <w:shd w:val="clear" w:color="auto" w:fill="FFFFFF"/>
        <w:ind w:right="26" w:firstLine="567"/>
        <w:jc w:val="both"/>
      </w:pPr>
      <w:r w:rsidRPr="00B46842">
        <w:t>Согласно требованиям пункта 1.3 Правил дорожного движения Российск</w:t>
      </w:r>
      <w:r w:rsidRPr="00B46842">
        <w:t>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Правил, сигналов светофоров, знаков и</w:t>
      </w:r>
      <w:r w:rsidRPr="00B46842">
        <w:t xml:space="preserve"> разметки.</w:t>
      </w:r>
    </w:p>
    <w:p w:rsidR="002702E4" w:rsidRPr="00B46842" w:rsidP="002702E4">
      <w:pPr>
        <w:shd w:val="clear" w:color="auto" w:fill="FFFFFF"/>
        <w:ind w:right="26" w:firstLine="567"/>
        <w:jc w:val="both"/>
        <w:rPr>
          <w:color w:val="000000" w:themeColor="text1"/>
          <w:lang w:bidi="ru-RU"/>
        </w:rPr>
      </w:pPr>
      <w:r w:rsidRPr="00B46842">
        <w:t xml:space="preserve">Довод </w:t>
      </w:r>
      <w:r w:rsidRPr="00B46842">
        <w:t>Чупина</w:t>
      </w:r>
      <w:r w:rsidRPr="00B46842">
        <w:t xml:space="preserve"> А.В., указанный </w:t>
      </w:r>
      <w:r w:rsidRPr="00B46842" w:rsidR="00586517">
        <w:t xml:space="preserve">в протоколе в графе объяснения лица, в отношении которого возбуждено дело об административном правонарушении о том, что он обгон в зоне действия запрещающего знака не совершал, дорожная разметка в данной зоне отсутствует, </w:t>
      </w:r>
      <w:r w:rsidRPr="00B46842">
        <w:t>опровергается с</w:t>
      </w:r>
      <w:r w:rsidRPr="00B46842" w:rsidR="005A27D6">
        <w:rPr>
          <w:color w:val="000000" w:themeColor="text1"/>
        </w:rPr>
        <w:t>хем</w:t>
      </w:r>
      <w:r w:rsidRPr="00B46842">
        <w:rPr>
          <w:color w:val="000000" w:themeColor="text1"/>
        </w:rPr>
        <w:t>ой</w:t>
      </w:r>
      <w:r w:rsidRPr="00B46842" w:rsidR="005A27D6">
        <w:rPr>
          <w:color w:val="000000" w:themeColor="text1"/>
        </w:rPr>
        <w:t xml:space="preserve"> совершения административного правонарушения, </w:t>
      </w:r>
      <w:r w:rsidRPr="00B46842" w:rsidR="005A27D6">
        <w:rPr>
          <w:color w:val="000000" w:themeColor="text1"/>
        </w:rPr>
        <w:t>видеофиксаци</w:t>
      </w:r>
      <w:r w:rsidRPr="00B46842">
        <w:rPr>
          <w:color w:val="000000" w:themeColor="text1"/>
        </w:rPr>
        <w:t>ей</w:t>
      </w:r>
      <w:r w:rsidRPr="00B46842" w:rsidR="005A27D6">
        <w:rPr>
          <w:color w:val="000000" w:themeColor="text1"/>
        </w:rPr>
        <w:t>,</w:t>
      </w:r>
      <w:r w:rsidRPr="00B46842">
        <w:rPr>
          <w:color w:val="000000" w:themeColor="text1"/>
        </w:rPr>
        <w:t xml:space="preserve"> на которой з</w:t>
      </w:r>
      <w:r w:rsidRPr="00B46842">
        <w:rPr>
          <w:color w:val="000000" w:themeColor="text1"/>
          <w:lang w:bidi="ru-RU"/>
        </w:rPr>
        <w:t xml:space="preserve">апечатлено движение транспортного средства </w:t>
      </w:r>
      <w:r w:rsidRPr="00B46842" w:rsidR="00723B65">
        <w:rPr>
          <w:color w:val="000000" w:themeColor="text1"/>
          <w:lang w:bidi="ru-RU"/>
        </w:rPr>
        <w:t>***</w:t>
      </w:r>
      <w:r w:rsidRPr="00B46842">
        <w:rPr>
          <w:color w:val="000000" w:themeColor="text1"/>
          <w:lang w:bidi="ru-RU"/>
        </w:rPr>
        <w:t xml:space="preserve">, г/н </w:t>
      </w:r>
      <w:r w:rsidRPr="00B46842" w:rsidR="00723B65">
        <w:rPr>
          <w:color w:val="000000" w:themeColor="text1"/>
          <w:lang w:bidi="ru-RU"/>
        </w:rPr>
        <w:t>***</w:t>
      </w:r>
      <w:r w:rsidRPr="00B46842">
        <w:rPr>
          <w:color w:val="000000" w:themeColor="text1"/>
          <w:lang w:bidi="ru-RU"/>
        </w:rPr>
        <w:t>, который совершил обгон попутного транспортного средства, с выездом на пол</w:t>
      </w:r>
      <w:r w:rsidRPr="00B46842">
        <w:rPr>
          <w:color w:val="000000" w:themeColor="text1"/>
          <w:lang w:bidi="ru-RU"/>
        </w:rPr>
        <w:t>осу дороги, предназначенную для встречного движения, в зоне действия дорожного знака 3.20 «Обгон запрещен». На видеозаписи дорожный знак 3.20 «Обгон запрещен», линия дорожной разметки достаточно хорошо просматриваются.</w:t>
      </w:r>
    </w:p>
    <w:p w:rsidR="002702E4" w:rsidRPr="00B46842" w:rsidP="002702E4">
      <w:pPr>
        <w:shd w:val="clear" w:color="auto" w:fill="FFFFFF"/>
        <w:ind w:right="26" w:firstLine="567"/>
        <w:jc w:val="both"/>
        <w:rPr>
          <w:color w:val="000000" w:themeColor="text1"/>
        </w:rPr>
      </w:pPr>
      <w:r w:rsidRPr="00B46842">
        <w:rPr>
          <w:color w:val="000000" w:themeColor="text1"/>
        </w:rPr>
        <w:t>То, что схема места совершения админи</w:t>
      </w:r>
      <w:r w:rsidRPr="00B46842">
        <w:rPr>
          <w:color w:val="000000" w:themeColor="text1"/>
        </w:rPr>
        <w:t xml:space="preserve">стративного правонарушения не подписана </w:t>
      </w:r>
      <w:r w:rsidRPr="00B46842">
        <w:rPr>
          <w:color w:val="000000" w:themeColor="text1"/>
          <w:lang w:bidi="ru-RU"/>
        </w:rPr>
        <w:t>Чупиным</w:t>
      </w:r>
      <w:r w:rsidRPr="00B46842">
        <w:rPr>
          <w:color w:val="000000" w:themeColor="text1"/>
          <w:lang w:bidi="ru-RU"/>
        </w:rPr>
        <w:t xml:space="preserve"> А.В.</w:t>
      </w:r>
      <w:r w:rsidRPr="00B46842">
        <w:rPr>
          <w:color w:val="000000" w:themeColor="text1"/>
          <w:lang w:bidi="ru-RU"/>
        </w:rPr>
        <w:t xml:space="preserve"> </w:t>
      </w:r>
      <w:r w:rsidRPr="00B46842">
        <w:rPr>
          <w:color w:val="000000" w:themeColor="text1"/>
        </w:rPr>
        <w:t>и он не был с ней ознакомлен, не свидетельствует о наличии оснований для признания данного доказательства ненадлежащим. На схеме места совершения административного правонарушения зафиксированы обстоятель</w:t>
      </w:r>
      <w:r w:rsidRPr="00B46842">
        <w:rPr>
          <w:color w:val="000000" w:themeColor="text1"/>
        </w:rPr>
        <w:t xml:space="preserve">ства выявленного нарушения </w:t>
      </w:r>
      <w:hyperlink r:id="rId5" w:history="1">
        <w:r w:rsidRPr="00B46842">
          <w:rPr>
            <w:rStyle w:val="Hyperlink"/>
            <w:color w:val="000000" w:themeColor="text1"/>
            <w:u w:val="none"/>
          </w:rPr>
          <w:t>Правил</w:t>
        </w:r>
      </w:hyperlink>
      <w:r w:rsidRPr="00B46842">
        <w:rPr>
          <w:color w:val="000000" w:themeColor="text1"/>
        </w:rPr>
        <w:t xml:space="preserve"> дорожного движения, она отражает описанное в нем событие, данные на схеме места совершения администрат</w:t>
      </w:r>
      <w:r w:rsidRPr="00B46842">
        <w:rPr>
          <w:color w:val="000000" w:themeColor="text1"/>
        </w:rPr>
        <w:t>ивного правонарушения согласуются с иными имеющимися доказательствами, в том числе с содержанием видеозаписи.</w:t>
      </w:r>
    </w:p>
    <w:p w:rsidR="002702E4" w:rsidRPr="00B46842" w:rsidP="002702E4">
      <w:pPr>
        <w:shd w:val="clear" w:color="auto" w:fill="FFFFFF"/>
        <w:ind w:right="26" w:firstLine="567"/>
        <w:jc w:val="both"/>
        <w:rPr>
          <w:color w:val="000000" w:themeColor="text1"/>
        </w:rPr>
      </w:pPr>
      <w:r w:rsidRPr="00B46842">
        <w:rPr>
          <w:color w:val="000000" w:themeColor="text1"/>
        </w:rPr>
        <w:t>В данном случае имеющиеся в деле доказательства, в том числе схема места совершения административного правонарушения, получены с соблюдением устан</w:t>
      </w:r>
      <w:r w:rsidRPr="00B46842">
        <w:rPr>
          <w:color w:val="000000" w:themeColor="text1"/>
        </w:rPr>
        <w:t xml:space="preserve">овленного законом порядка, отвечают требованиям относимости, допустимости и достаточности, отнесены </w:t>
      </w:r>
      <w:hyperlink r:id="rId6" w:history="1">
        <w:r w:rsidRPr="00B46842">
          <w:rPr>
            <w:rStyle w:val="Hyperlink"/>
            <w:color w:val="000000" w:themeColor="text1"/>
            <w:u w:val="none"/>
          </w:rPr>
          <w:t>статьей 26.2</w:t>
        </w:r>
      </w:hyperlink>
      <w:r w:rsidRPr="00B46842">
        <w:rPr>
          <w:color w:val="000000" w:themeColor="text1"/>
        </w:rPr>
        <w:t xml:space="preserve"> Кодекса Российской Феде</w:t>
      </w:r>
      <w:r w:rsidRPr="00B46842">
        <w:rPr>
          <w:color w:val="000000" w:themeColor="text1"/>
        </w:rPr>
        <w:t xml:space="preserve">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46842">
        <w:rPr>
          <w:color w:val="000000" w:themeColor="text1"/>
        </w:rPr>
        <w:t>Чупина</w:t>
      </w:r>
      <w:r w:rsidRPr="00B46842">
        <w:rPr>
          <w:color w:val="000000" w:themeColor="text1"/>
        </w:rPr>
        <w:t xml:space="preserve"> А.В. в </w:t>
      </w:r>
      <w:r w:rsidRPr="00B46842">
        <w:rPr>
          <w:color w:val="000000" w:themeColor="text1"/>
        </w:rPr>
        <w:t xml:space="preserve">совершении данного административного правонарушения. </w:t>
      </w:r>
    </w:p>
    <w:p w:rsidR="0053271B" w:rsidRPr="00B46842" w:rsidP="0053271B">
      <w:pPr>
        <w:shd w:val="clear" w:color="auto" w:fill="FFFFFF"/>
        <w:ind w:right="26" w:firstLine="567"/>
        <w:jc w:val="both"/>
      </w:pPr>
      <w:r w:rsidRPr="00B46842">
        <w:t xml:space="preserve">Нарушение </w:t>
      </w:r>
      <w:r w:rsidRPr="00B46842" w:rsidR="00A61F5E">
        <w:rPr>
          <w:lang w:bidi="ru-RU"/>
        </w:rPr>
        <w:t>Чупиным</w:t>
      </w:r>
      <w:r w:rsidRPr="00B46842" w:rsidR="00A61F5E">
        <w:rPr>
          <w:lang w:bidi="ru-RU"/>
        </w:rPr>
        <w:t xml:space="preserve"> А.В.</w:t>
      </w:r>
      <w:r w:rsidRPr="00B46842">
        <w:t xml:space="preserve">, при </w:t>
      </w:r>
      <w:r w:rsidRPr="00B46842">
        <w:t>совершении обгона требований дорожного знака 3.20, в совокупности с выездом на полосу дороги, предназначенную для встречного движения, образует состав рассматриваемого правонарушения.</w:t>
      </w:r>
    </w:p>
    <w:p w:rsidR="00B52515" w:rsidRPr="00B46842" w:rsidP="00B52515">
      <w:pPr>
        <w:ind w:firstLine="567"/>
        <w:jc w:val="both"/>
      </w:pPr>
      <w:r w:rsidRPr="00B46842">
        <w:t xml:space="preserve">Вина водителя </w:t>
      </w:r>
      <w:r w:rsidRPr="00B46842" w:rsidR="00371418">
        <w:rPr>
          <w:lang w:bidi="ru-RU"/>
        </w:rPr>
        <w:t>Чупина</w:t>
      </w:r>
      <w:r w:rsidRPr="00B46842" w:rsidR="00371418">
        <w:rPr>
          <w:lang w:bidi="ru-RU"/>
        </w:rPr>
        <w:t xml:space="preserve"> А.В.</w:t>
      </w:r>
      <w:r w:rsidRPr="00B46842">
        <w:rPr>
          <w:lang w:bidi="ru-RU"/>
        </w:rPr>
        <w:t xml:space="preserve"> </w:t>
      </w:r>
      <w:r w:rsidRPr="00B46842">
        <w:t>подтверждается доказательствами по делу.</w:t>
      </w:r>
    </w:p>
    <w:p w:rsidR="00E25947" w:rsidRPr="00B46842" w:rsidP="00B13F11">
      <w:pPr>
        <w:ind w:firstLine="567"/>
        <w:jc w:val="both"/>
      </w:pPr>
      <w:r w:rsidRPr="00B46842">
        <w:t>Дейст</w:t>
      </w:r>
      <w:r w:rsidRPr="00B46842">
        <w:t xml:space="preserve">вия </w:t>
      </w:r>
      <w:r w:rsidRPr="00B46842" w:rsidR="00371418">
        <w:rPr>
          <w:color w:val="000000"/>
          <w:lang w:bidi="ru-RU"/>
        </w:rPr>
        <w:t>Чупина</w:t>
      </w:r>
      <w:r w:rsidRPr="00B46842" w:rsidR="00371418">
        <w:rPr>
          <w:color w:val="000000"/>
          <w:lang w:bidi="ru-RU"/>
        </w:rPr>
        <w:t xml:space="preserve"> А.В.</w:t>
      </w:r>
      <w:r w:rsidRPr="00B46842" w:rsidR="0071205A">
        <w:rPr>
          <w:color w:val="000000"/>
          <w:lang w:bidi="ru-RU"/>
        </w:rPr>
        <w:t xml:space="preserve"> </w:t>
      </w:r>
      <w:r w:rsidRPr="00B46842">
        <w:t>судья квалифицирует по ч. 4 ст. 12.15 Кодекса Российской Федерации об административных правонарушениях, «Выезд в нарушение Правил дорожного движения на сторону дороги, предназначенную для встречного движения, за исключением случаев, предусм</w:t>
      </w:r>
      <w:r w:rsidRPr="00B46842">
        <w:t>отренных частью 3 настоящей статьи».</w:t>
      </w:r>
    </w:p>
    <w:p w:rsidR="00970EFF" w:rsidRPr="00B46842" w:rsidP="00B13F11">
      <w:pPr>
        <w:pStyle w:val="NoSpacing"/>
        <w:ind w:firstLine="567"/>
        <w:jc w:val="both"/>
        <w:rPr>
          <w:rFonts w:ascii="Times New Roman" w:hAnsi="Times New Roman" w:cs="Times New Roman"/>
          <w:sz w:val="24"/>
          <w:szCs w:val="24"/>
        </w:rPr>
      </w:pPr>
      <w:r w:rsidRPr="00B46842">
        <w:rPr>
          <w:rFonts w:ascii="Times New Roman" w:hAnsi="Times New Roman" w:cs="Times New Roman"/>
          <w:sz w:val="24"/>
          <w:szCs w:val="24"/>
        </w:rPr>
        <w:t xml:space="preserve">При назначении наказания судья учитывает характер совершенного правонарушения, личность </w:t>
      </w:r>
      <w:r w:rsidRPr="00B46842" w:rsidR="00371418">
        <w:rPr>
          <w:rFonts w:ascii="Times New Roman" w:hAnsi="Times New Roman" w:cs="Times New Roman"/>
          <w:sz w:val="24"/>
          <w:szCs w:val="24"/>
        </w:rPr>
        <w:t>Чупина</w:t>
      </w:r>
      <w:r w:rsidRPr="00B46842" w:rsidR="00371418">
        <w:rPr>
          <w:rFonts w:ascii="Times New Roman" w:hAnsi="Times New Roman" w:cs="Times New Roman"/>
          <w:sz w:val="24"/>
          <w:szCs w:val="24"/>
        </w:rPr>
        <w:t xml:space="preserve"> А.В.</w:t>
      </w:r>
    </w:p>
    <w:p w:rsidR="00AA4C5F" w:rsidRPr="00B46842" w:rsidP="00AA4C5F">
      <w:pPr>
        <w:tabs>
          <w:tab w:val="left" w:pos="4820"/>
        </w:tabs>
        <w:ind w:right="26" w:firstLine="567"/>
        <w:jc w:val="both"/>
        <w:rPr>
          <w:color w:val="000000"/>
        </w:rPr>
      </w:pPr>
      <w:r w:rsidRPr="00B46842">
        <w:rPr>
          <w:color w:val="000000"/>
        </w:rPr>
        <w:t>Обстоятельств</w:t>
      </w:r>
      <w:r w:rsidRPr="00B46842" w:rsidR="002702E4">
        <w:rPr>
          <w:color w:val="000000"/>
        </w:rPr>
        <w:t>, смягчающих</w:t>
      </w:r>
      <w:r w:rsidRPr="00B46842">
        <w:rPr>
          <w:color w:val="000000"/>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sidRPr="00B46842" w:rsidR="002702E4">
        <w:rPr>
          <w:color w:val="000000"/>
        </w:rPr>
        <w:t>не находит</w:t>
      </w:r>
      <w:r w:rsidRPr="00B46842">
        <w:rPr>
          <w:color w:val="000000"/>
        </w:rPr>
        <w:t>.</w:t>
      </w:r>
    </w:p>
    <w:p w:rsidR="00B13F11" w:rsidRPr="00B46842" w:rsidP="00B13F11">
      <w:pPr>
        <w:tabs>
          <w:tab w:val="left" w:pos="567"/>
        </w:tabs>
        <w:ind w:firstLine="567"/>
        <w:jc w:val="both"/>
      </w:pPr>
      <w:r w:rsidRPr="00B46842">
        <w:t>Обстоятельств, отягчающи</w:t>
      </w:r>
      <w:r w:rsidRPr="00B46842" w:rsidR="002702E4">
        <w:t>х</w:t>
      </w:r>
      <w:r w:rsidRPr="00B46842">
        <w:t xml:space="preserve"> административную ответственность</w:t>
      </w:r>
      <w:r w:rsidRPr="00B46842" w:rsidR="002702E4">
        <w:t xml:space="preserve"> </w:t>
      </w:r>
      <w:r w:rsidRPr="00B46842">
        <w:t xml:space="preserve">в соответствии со ст. 4.3 Кодекса Российской </w:t>
      </w:r>
      <w:r w:rsidRPr="00B46842">
        <w:t>Федерации об административных правонарушениях,</w:t>
      </w:r>
      <w:r w:rsidRPr="00B46842" w:rsidR="002702E4">
        <w:t xml:space="preserve"> мировым судьей не установлено</w:t>
      </w:r>
      <w:r w:rsidRPr="00B46842">
        <w:t>.</w:t>
      </w:r>
    </w:p>
    <w:p w:rsidR="00176FAC" w:rsidRPr="00B46842" w:rsidP="00176FAC">
      <w:pPr>
        <w:tabs>
          <w:tab w:val="left" w:pos="4820"/>
        </w:tabs>
        <w:ind w:right="26" w:firstLine="567"/>
        <w:jc w:val="both"/>
      </w:pPr>
      <w:r w:rsidRPr="00B46842">
        <w:t>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w:t>
      </w:r>
      <w:r w:rsidRPr="00B46842">
        <w:t xml:space="preserve"> новых правонарушений, учитывая обстоятельства дела, мировой судья приходит к выводу, что </w:t>
      </w:r>
      <w:r w:rsidRPr="00B46842" w:rsidR="00293070">
        <w:t>Чупину</w:t>
      </w:r>
      <w:r w:rsidRPr="00B46842" w:rsidR="00293070">
        <w:t xml:space="preserve"> А.В. </w:t>
      </w:r>
      <w:r w:rsidRPr="00B46842">
        <w:t>возможно назначить наказание в виде административного штрафа.</w:t>
      </w:r>
    </w:p>
    <w:p w:rsidR="007A7D8E" w:rsidRPr="00B46842" w:rsidP="00B13F11">
      <w:pPr>
        <w:ind w:firstLine="567"/>
        <w:jc w:val="both"/>
      </w:pPr>
      <w:r w:rsidRPr="00B46842">
        <w:t xml:space="preserve">С учётом изложенного, руководствуясь </w:t>
      </w:r>
      <w:r w:rsidRPr="00B46842">
        <w:t>ст.ст</w:t>
      </w:r>
      <w:r w:rsidRPr="00B46842">
        <w:t>. 29.9, 29.10, 30.1 Кодекса Российской Федерации о</w:t>
      </w:r>
      <w:r w:rsidRPr="00B46842">
        <w:t xml:space="preserve">б административных правонарушениях, </w:t>
      </w:r>
      <w:r w:rsidRPr="00B46842" w:rsidR="00176FAC">
        <w:t xml:space="preserve">мировой </w:t>
      </w:r>
      <w:r w:rsidRPr="00B46842">
        <w:t>судья</w:t>
      </w:r>
    </w:p>
    <w:p w:rsidR="007A7D8E" w:rsidRPr="00B46842" w:rsidP="00B13F11"/>
    <w:p w:rsidR="007A7D8E" w:rsidRPr="00B46842" w:rsidP="00B13F11">
      <w:pPr>
        <w:spacing w:after="120"/>
        <w:jc w:val="center"/>
        <w:rPr>
          <w:bCs/>
        </w:rPr>
      </w:pPr>
      <w:r w:rsidRPr="00B46842">
        <w:rPr>
          <w:bCs/>
        </w:rPr>
        <w:t>П О С Т А Н О В И Л:</w:t>
      </w:r>
    </w:p>
    <w:p w:rsidR="00AC3126" w:rsidRPr="00B46842" w:rsidP="00AC3126">
      <w:pPr>
        <w:pStyle w:val="NoSpacing"/>
        <w:ind w:firstLine="567"/>
        <w:jc w:val="both"/>
        <w:rPr>
          <w:rFonts w:ascii="Times New Roman" w:hAnsi="Times New Roman" w:cs="Times New Roman"/>
          <w:sz w:val="24"/>
          <w:szCs w:val="24"/>
          <w:lang w:eastAsia="ar-SA"/>
        </w:rPr>
      </w:pPr>
      <w:r w:rsidRPr="00B46842">
        <w:rPr>
          <w:rFonts w:ascii="Times New Roman" w:hAnsi="Times New Roman" w:cs="Times New Roman"/>
          <w:sz w:val="24"/>
          <w:szCs w:val="24"/>
        </w:rPr>
        <w:t>Чупина</w:t>
      </w:r>
      <w:r w:rsidRPr="00B46842">
        <w:rPr>
          <w:rFonts w:ascii="Times New Roman" w:hAnsi="Times New Roman" w:cs="Times New Roman"/>
          <w:sz w:val="24"/>
          <w:szCs w:val="24"/>
        </w:rPr>
        <w:t xml:space="preserve"> </w:t>
      </w:r>
      <w:r w:rsidRPr="00B46842" w:rsidR="00B46842">
        <w:rPr>
          <w:rFonts w:ascii="Times New Roman" w:hAnsi="Times New Roman" w:cs="Times New Roman"/>
          <w:sz w:val="24"/>
          <w:szCs w:val="24"/>
        </w:rPr>
        <w:t>А.В.</w:t>
      </w:r>
      <w:r w:rsidRPr="00B46842">
        <w:rPr>
          <w:rFonts w:ascii="Times New Roman" w:hAnsi="Times New Roman" w:cs="Times New Roman"/>
          <w:sz w:val="24"/>
          <w:szCs w:val="24"/>
        </w:rPr>
        <w:t xml:space="preserve"> </w:t>
      </w:r>
      <w:r w:rsidRPr="00B46842">
        <w:rPr>
          <w:rFonts w:ascii="Times New Roman" w:hAnsi="Times New Roman" w:cs="Times New Roman"/>
          <w:sz w:val="24"/>
          <w:szCs w:val="24"/>
          <w:lang w:eastAsia="ar-SA"/>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w:t>
      </w:r>
      <w:r w:rsidRPr="00B46842">
        <w:rPr>
          <w:rFonts w:ascii="Times New Roman" w:hAnsi="Times New Roman" w:cs="Times New Roman"/>
          <w:sz w:val="24"/>
          <w:szCs w:val="24"/>
          <w:lang w:eastAsia="ar-SA"/>
        </w:rPr>
        <w:t>ниях и назначить ему наказание в виде административного штрафа в размере 5 000 (пять тысяч) рублей.</w:t>
      </w:r>
    </w:p>
    <w:p w:rsidR="00AC3126" w:rsidRPr="00B46842" w:rsidP="00E26C8F">
      <w:pPr>
        <w:ind w:firstLine="567"/>
        <w:jc w:val="both"/>
        <w:rPr>
          <w:rFonts w:eastAsiaTheme="minorHAnsi"/>
          <w:lang w:eastAsia="ar-SA"/>
        </w:rPr>
      </w:pPr>
      <w:r w:rsidRPr="00B46842">
        <w:rPr>
          <w:rFonts w:eastAsiaTheme="minorHAnsi"/>
          <w:lang w:eastAsia="ar-SA"/>
        </w:rPr>
        <w:t xml:space="preserve">Штраф подлежит уплате: Получатель УФК по ХМАО-Югре (УМВД России по ХМАО-Югре) Банк РКЦ г. Ханты-Мансийска БИК 007162163 ОКТМО 71818000 ИНН 8601010390 КПП </w:t>
      </w:r>
      <w:r w:rsidRPr="00B46842">
        <w:rPr>
          <w:rFonts w:eastAsiaTheme="minorHAnsi"/>
          <w:lang w:eastAsia="ar-SA"/>
        </w:rPr>
        <w:t xml:space="preserve">860101001, </w:t>
      </w:r>
      <w:r w:rsidRPr="00B46842">
        <w:rPr>
          <w:rFonts w:eastAsiaTheme="minorHAnsi"/>
          <w:lang w:eastAsia="ar-SA"/>
        </w:rPr>
        <w:t>кор</w:t>
      </w:r>
      <w:r w:rsidRPr="00B46842">
        <w:rPr>
          <w:rFonts w:eastAsiaTheme="minorHAnsi"/>
          <w:lang w:eastAsia="ar-SA"/>
        </w:rPr>
        <w:t xml:space="preserve">. </w:t>
      </w:r>
      <w:r w:rsidRPr="00B46842">
        <w:rPr>
          <w:rFonts w:eastAsiaTheme="minorHAnsi"/>
          <w:lang w:eastAsia="ar-SA"/>
        </w:rPr>
        <w:t>сч</w:t>
      </w:r>
      <w:r w:rsidRPr="00B46842">
        <w:rPr>
          <w:rFonts w:eastAsiaTheme="minorHAnsi"/>
          <w:lang w:eastAsia="ar-SA"/>
        </w:rPr>
        <w:t>. 40102810245370000007, номер счета получателя 03100643000000018700 в РКЦ Ханты-Мансийск//УФК по ХМАО-Югре г. Ханты-Мансийск, Вид платежа КБК 18811601123010001140 УИН 188104862</w:t>
      </w:r>
      <w:r w:rsidRPr="00B46842" w:rsidR="0053271B">
        <w:rPr>
          <w:rFonts w:eastAsiaTheme="minorHAnsi"/>
          <w:lang w:eastAsia="ar-SA"/>
        </w:rPr>
        <w:t>4073000</w:t>
      </w:r>
      <w:r w:rsidRPr="00B46842" w:rsidR="002702E4">
        <w:rPr>
          <w:rFonts w:eastAsiaTheme="minorHAnsi"/>
          <w:lang w:eastAsia="ar-SA"/>
        </w:rPr>
        <w:t>6107</w:t>
      </w:r>
      <w:r w:rsidRPr="00B46842">
        <w:rPr>
          <w:rFonts w:eastAsiaTheme="minorHAnsi"/>
          <w:lang w:eastAsia="ar-SA"/>
        </w:rPr>
        <w:t xml:space="preserve">. </w:t>
      </w:r>
    </w:p>
    <w:p w:rsidR="00AC3126" w:rsidRPr="00B46842" w:rsidP="00167CAB">
      <w:pPr>
        <w:ind w:firstLine="708"/>
        <w:jc w:val="both"/>
        <w:rPr>
          <w:rFonts w:eastAsiaTheme="minorHAnsi"/>
          <w:lang w:eastAsia="ar-SA"/>
        </w:rPr>
      </w:pPr>
      <w:r w:rsidRPr="00B46842">
        <w:rPr>
          <w:rFonts w:eastAsiaTheme="minorHAnsi"/>
          <w:lang w:eastAsia="ar-SA"/>
        </w:rPr>
        <w:t>При уплате административного штрафа лицом, привл</w:t>
      </w:r>
      <w:r w:rsidRPr="00B46842">
        <w:rPr>
          <w:rFonts w:eastAsiaTheme="minorHAnsi"/>
          <w:lang w:eastAsia="ar-SA"/>
        </w:rPr>
        <w:t xml:space="preserve">еченным к административной ответственности за совершение административного правонарушения, предусмотренного </w:t>
      </w:r>
      <w:hyperlink w:anchor="sub_120" w:history="1">
        <w:r w:rsidRPr="00B46842">
          <w:rPr>
            <w:rStyle w:val="Hyperlink"/>
            <w:rFonts w:eastAsiaTheme="minorHAnsi"/>
            <w:color w:val="000000" w:themeColor="text1"/>
            <w:u w:val="none"/>
            <w:lang w:eastAsia="ar-SA"/>
          </w:rPr>
          <w:t>главой 12</w:t>
        </w:r>
      </w:hyperlink>
      <w:r w:rsidRPr="00B46842">
        <w:rPr>
          <w:rFonts w:eastAsiaTheme="minorHAnsi"/>
          <w:color w:val="000000" w:themeColor="text1"/>
          <w:lang w:eastAsia="ar-SA"/>
        </w:rPr>
        <w:t xml:space="preserve"> настоящего Кодекса, за исключением административных правонарушений, предусмотренных </w:t>
      </w:r>
      <w:hyperlink r:id="rId7" w:anchor="/document/12125267/entry/121011" w:history="1">
        <w:r w:rsidRPr="00B46842">
          <w:rPr>
            <w:rStyle w:val="Hyperlink"/>
            <w:rFonts w:eastAsiaTheme="minorHAnsi"/>
            <w:color w:val="000000" w:themeColor="text1"/>
            <w:u w:val="none"/>
            <w:lang w:eastAsia="ar-SA"/>
          </w:rPr>
          <w:t>частью 1.1 статьи 12.1</w:t>
        </w:r>
      </w:hyperlink>
      <w:r w:rsidRPr="00B46842">
        <w:rPr>
          <w:rFonts w:eastAsiaTheme="minorHAnsi"/>
          <w:color w:val="000000" w:themeColor="text1"/>
          <w:lang w:eastAsia="ar-SA"/>
        </w:rPr>
        <w:t>, </w:t>
      </w:r>
      <w:hyperlink r:id="rId7" w:anchor="/document/12125267/entry/12702" w:history="1">
        <w:r w:rsidRPr="00B46842">
          <w:rPr>
            <w:rStyle w:val="Hyperlink"/>
            <w:rFonts w:eastAsiaTheme="minorHAnsi"/>
            <w:color w:val="000000" w:themeColor="text1"/>
            <w:u w:val="none"/>
            <w:lang w:eastAsia="ar-SA"/>
          </w:rPr>
          <w:t>частями 2</w:t>
        </w:r>
      </w:hyperlink>
      <w:r w:rsidRPr="00B46842">
        <w:rPr>
          <w:rFonts w:eastAsiaTheme="minorHAnsi"/>
          <w:color w:val="000000" w:themeColor="text1"/>
          <w:lang w:eastAsia="ar-SA"/>
        </w:rPr>
        <w:t> и </w:t>
      </w:r>
      <w:hyperlink r:id="rId7" w:anchor="/document/12125267/entry/12704" w:history="1">
        <w:r w:rsidRPr="00B46842">
          <w:rPr>
            <w:rStyle w:val="Hyperlink"/>
            <w:rFonts w:eastAsiaTheme="minorHAnsi"/>
            <w:color w:val="000000" w:themeColor="text1"/>
            <w:u w:val="none"/>
            <w:lang w:eastAsia="ar-SA"/>
          </w:rPr>
          <w:t>4 статьи 12.7</w:t>
        </w:r>
      </w:hyperlink>
      <w:r w:rsidRPr="00B46842">
        <w:rPr>
          <w:rFonts w:eastAsiaTheme="minorHAnsi"/>
          <w:color w:val="000000" w:themeColor="text1"/>
          <w:lang w:eastAsia="ar-SA"/>
        </w:rPr>
        <w:t>, </w:t>
      </w:r>
      <w:hyperlink r:id="rId7" w:anchor="/document/12125267/entry/128" w:history="1">
        <w:r w:rsidRPr="00B46842">
          <w:rPr>
            <w:rStyle w:val="Hyperlink"/>
            <w:rFonts w:eastAsiaTheme="minorHAnsi"/>
            <w:color w:val="000000" w:themeColor="text1"/>
            <w:u w:val="none"/>
            <w:lang w:eastAsia="ar-SA"/>
          </w:rPr>
          <w:t>статьей 12.8</w:t>
        </w:r>
      </w:hyperlink>
      <w:r w:rsidRPr="00B46842">
        <w:rPr>
          <w:rFonts w:eastAsiaTheme="minorHAnsi"/>
          <w:color w:val="000000" w:themeColor="text1"/>
          <w:lang w:eastAsia="ar-SA"/>
        </w:rPr>
        <w:t>, </w:t>
      </w:r>
      <w:hyperlink r:id="rId7" w:anchor="/document/12125267/entry/12906" w:history="1">
        <w:r w:rsidRPr="00B46842">
          <w:rPr>
            <w:rStyle w:val="Hyperlink"/>
            <w:rFonts w:eastAsiaTheme="minorHAnsi"/>
            <w:color w:val="000000" w:themeColor="text1"/>
            <w:u w:val="none"/>
            <w:lang w:eastAsia="ar-SA"/>
          </w:rPr>
          <w:t>частями 6</w:t>
        </w:r>
      </w:hyperlink>
      <w:r w:rsidRPr="00B46842">
        <w:rPr>
          <w:rFonts w:eastAsiaTheme="minorHAnsi"/>
          <w:color w:val="000000" w:themeColor="text1"/>
          <w:lang w:eastAsia="ar-SA"/>
        </w:rPr>
        <w:t> и </w:t>
      </w:r>
      <w:hyperlink r:id="rId7" w:anchor="/document/12125267/entry/12907" w:history="1">
        <w:r w:rsidRPr="00B46842">
          <w:rPr>
            <w:rStyle w:val="Hyperlink"/>
            <w:rFonts w:eastAsiaTheme="minorHAnsi"/>
            <w:color w:val="000000" w:themeColor="text1"/>
            <w:u w:val="none"/>
            <w:lang w:eastAsia="ar-SA"/>
          </w:rPr>
          <w:t>7 статьи 12.9</w:t>
        </w:r>
      </w:hyperlink>
      <w:r w:rsidRPr="00B46842">
        <w:rPr>
          <w:rFonts w:eastAsiaTheme="minorHAnsi"/>
          <w:color w:val="000000" w:themeColor="text1"/>
          <w:lang w:eastAsia="ar-SA"/>
        </w:rPr>
        <w:t>, </w:t>
      </w:r>
      <w:hyperlink r:id="rId7" w:anchor="/document/12125267/entry/1210" w:history="1">
        <w:r w:rsidRPr="00B46842">
          <w:rPr>
            <w:rStyle w:val="Hyperlink"/>
            <w:rFonts w:eastAsiaTheme="minorHAnsi"/>
            <w:color w:val="000000" w:themeColor="text1"/>
            <w:u w:val="none"/>
            <w:lang w:eastAsia="ar-SA"/>
          </w:rPr>
          <w:t>статьей 12.10</w:t>
        </w:r>
      </w:hyperlink>
      <w:r w:rsidRPr="00B46842">
        <w:rPr>
          <w:rFonts w:eastAsiaTheme="minorHAnsi"/>
          <w:color w:val="000000" w:themeColor="text1"/>
          <w:lang w:eastAsia="ar-SA"/>
        </w:rPr>
        <w:t>, </w:t>
      </w:r>
      <w:hyperlink r:id="rId7" w:anchor="/document/12125267/entry/12123" w:history="1">
        <w:r w:rsidRPr="00B46842">
          <w:rPr>
            <w:rStyle w:val="Hyperlink"/>
            <w:rFonts w:eastAsiaTheme="minorHAnsi"/>
            <w:color w:val="000000" w:themeColor="text1"/>
            <w:u w:val="none"/>
            <w:lang w:eastAsia="ar-SA"/>
          </w:rPr>
          <w:t>частью 3 статьи 12</w:t>
        </w:r>
        <w:r w:rsidRPr="00B46842">
          <w:rPr>
            <w:rStyle w:val="Hyperlink"/>
            <w:rFonts w:eastAsiaTheme="minorHAnsi"/>
            <w:color w:val="000000" w:themeColor="text1"/>
            <w:u w:val="none"/>
            <w:lang w:eastAsia="ar-SA"/>
          </w:rPr>
          <w:t>.12</w:t>
        </w:r>
      </w:hyperlink>
      <w:r w:rsidRPr="00B46842">
        <w:rPr>
          <w:rFonts w:eastAsiaTheme="minorHAnsi"/>
          <w:color w:val="000000" w:themeColor="text1"/>
          <w:lang w:eastAsia="ar-SA"/>
        </w:rPr>
        <w:t>, </w:t>
      </w:r>
      <w:hyperlink r:id="rId7" w:anchor="/document/12125267/entry/121505" w:history="1">
        <w:r w:rsidRPr="00B46842">
          <w:rPr>
            <w:rStyle w:val="Hyperlink"/>
            <w:rFonts w:eastAsiaTheme="minorHAnsi"/>
            <w:color w:val="000000" w:themeColor="text1"/>
            <w:u w:val="none"/>
            <w:lang w:eastAsia="ar-SA"/>
          </w:rPr>
          <w:t>частью 5 статьи 12.15</w:t>
        </w:r>
      </w:hyperlink>
      <w:r w:rsidRPr="00B46842">
        <w:rPr>
          <w:rFonts w:eastAsiaTheme="minorHAnsi"/>
          <w:color w:val="000000" w:themeColor="text1"/>
          <w:lang w:eastAsia="ar-SA"/>
        </w:rPr>
        <w:t>, </w:t>
      </w:r>
      <w:hyperlink r:id="rId7" w:anchor="/document/12125267/entry/1216031" w:history="1">
        <w:r w:rsidRPr="00B46842">
          <w:rPr>
            <w:rStyle w:val="Hyperlink"/>
            <w:rFonts w:eastAsiaTheme="minorHAnsi"/>
            <w:color w:val="000000" w:themeColor="text1"/>
            <w:u w:val="none"/>
            <w:lang w:eastAsia="ar-SA"/>
          </w:rPr>
          <w:t>частью 3.1 статьи 12.16,</w:t>
        </w:r>
      </w:hyperlink>
      <w:r w:rsidRPr="00B46842">
        <w:rPr>
          <w:rFonts w:eastAsiaTheme="minorHAnsi"/>
          <w:color w:val="000000" w:themeColor="text1"/>
          <w:lang w:eastAsia="ar-SA"/>
        </w:rPr>
        <w:t> </w:t>
      </w:r>
      <w:hyperlink r:id="rId7" w:anchor="/document/12125267/entry/1224" w:history="1">
        <w:r w:rsidRPr="00B46842">
          <w:rPr>
            <w:rStyle w:val="Hyperlink"/>
            <w:rFonts w:eastAsiaTheme="minorHAnsi"/>
            <w:color w:val="000000" w:themeColor="text1"/>
            <w:u w:val="none"/>
            <w:lang w:eastAsia="ar-SA"/>
          </w:rPr>
          <w:t>статьями 12.24</w:t>
        </w:r>
      </w:hyperlink>
      <w:r w:rsidRPr="00B46842">
        <w:rPr>
          <w:rFonts w:eastAsiaTheme="minorHAnsi"/>
          <w:color w:val="000000" w:themeColor="text1"/>
          <w:lang w:eastAsia="ar-SA"/>
        </w:rPr>
        <w:t>, </w:t>
      </w:r>
      <w:hyperlink r:id="rId7" w:anchor="/document/12125267/entry/1226" w:history="1">
        <w:r w:rsidRPr="00B46842">
          <w:rPr>
            <w:rStyle w:val="Hyperlink"/>
            <w:rFonts w:eastAsiaTheme="minorHAnsi"/>
            <w:color w:val="000000" w:themeColor="text1"/>
            <w:u w:val="none"/>
            <w:lang w:eastAsia="ar-SA"/>
          </w:rPr>
          <w:t>12.26</w:t>
        </w:r>
      </w:hyperlink>
      <w:r w:rsidRPr="00B46842">
        <w:rPr>
          <w:rFonts w:eastAsiaTheme="minorHAnsi"/>
          <w:color w:val="000000" w:themeColor="text1"/>
          <w:lang w:eastAsia="ar-SA"/>
        </w:rPr>
        <w:t>, </w:t>
      </w:r>
      <w:hyperlink r:id="rId7" w:anchor="/document/12125267/entry/122703" w:history="1">
        <w:r w:rsidRPr="00B46842">
          <w:rPr>
            <w:rStyle w:val="Hyperlink"/>
            <w:rFonts w:eastAsiaTheme="minorHAnsi"/>
            <w:color w:val="000000" w:themeColor="text1"/>
            <w:u w:val="none"/>
            <w:lang w:eastAsia="ar-SA"/>
          </w:rPr>
          <w:t xml:space="preserve">частью 3 </w:t>
        </w:r>
        <w:r w:rsidRPr="00B46842">
          <w:rPr>
            <w:rStyle w:val="Hyperlink"/>
            <w:rFonts w:eastAsiaTheme="minorHAnsi"/>
            <w:color w:val="000000" w:themeColor="text1"/>
            <w:u w:val="none"/>
            <w:lang w:eastAsia="ar-SA"/>
          </w:rPr>
          <w:t>статьи 12.27</w:t>
        </w:r>
      </w:hyperlink>
      <w:r w:rsidRPr="00B46842">
        <w:rPr>
          <w:rFonts w:eastAsiaTheme="minorHAnsi"/>
          <w:color w:val="000000" w:themeColor="text1"/>
          <w:lang w:eastAsia="ar-SA"/>
        </w:rPr>
        <w:t> настоящего Коде</w:t>
      </w:r>
      <w:r w:rsidRPr="00B46842">
        <w:rPr>
          <w:rFonts w:eastAsiaTheme="minorHAnsi"/>
          <w:lang w:eastAsia="ar-SA"/>
        </w:rPr>
        <w:t>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w:t>
      </w:r>
      <w:r w:rsidRPr="00B46842">
        <w:rPr>
          <w:rFonts w:eastAsiaTheme="minorHAnsi"/>
          <w:lang w:eastAsia="ar-SA"/>
        </w:rPr>
        <w:t xml:space="preserve">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3126" w:rsidRPr="00B46842" w:rsidP="00AC3126">
      <w:pPr>
        <w:ind w:firstLine="708"/>
        <w:jc w:val="both"/>
        <w:rPr>
          <w:rFonts w:eastAsiaTheme="minorHAnsi"/>
          <w:lang w:eastAsia="ar-SA"/>
        </w:rPr>
      </w:pPr>
      <w:r w:rsidRPr="00B46842">
        <w:rPr>
          <w:rFonts w:eastAsiaTheme="minorHAnsi"/>
          <w:lang w:eastAsia="ar-SA"/>
        </w:rPr>
        <w:t>В случае неуплаты административного штрафа по истечении ш</w:t>
      </w:r>
      <w:r w:rsidRPr="00B46842">
        <w:rPr>
          <w:rFonts w:eastAsiaTheme="minorHAnsi"/>
          <w:lang w:eastAsia="ar-SA"/>
        </w:rPr>
        <w:t>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AC3126" w:rsidRPr="00B46842" w:rsidP="00AC3126">
      <w:pPr>
        <w:ind w:firstLine="708"/>
        <w:jc w:val="both"/>
        <w:rPr>
          <w:rFonts w:eastAsiaTheme="minorHAnsi"/>
          <w:lang w:eastAsia="ar-SA"/>
        </w:rPr>
      </w:pPr>
      <w:r w:rsidRPr="00B46842">
        <w:rPr>
          <w:rFonts w:eastAsiaTheme="minorHAnsi"/>
          <w:lang w:eastAsia="ar-SA"/>
        </w:rPr>
        <w:t>Постановление может быть обжаловано в Нефтеюганский районный суд, в течение десяти суток</w:t>
      </w:r>
      <w:r w:rsidRPr="00B46842">
        <w:rPr>
          <w:rFonts w:eastAsiaTheme="minorHAnsi"/>
          <w:lang w:eastAsia="ar-SA"/>
        </w:rPr>
        <w:t xml:space="preserve"> со дня получения копии постановления, через мирового судью. В этот же срок постановление может быть опротестовано прокурором.                     </w:t>
      </w:r>
    </w:p>
    <w:p w:rsidR="00AC3126" w:rsidRPr="00B46842" w:rsidP="00AC3126">
      <w:pPr>
        <w:jc w:val="both"/>
        <w:rPr>
          <w:rFonts w:eastAsiaTheme="minorHAnsi"/>
          <w:lang w:eastAsia="ar-SA"/>
        </w:rPr>
      </w:pPr>
      <w:r w:rsidRPr="00B46842">
        <w:rPr>
          <w:rFonts w:eastAsiaTheme="minorHAnsi"/>
          <w:lang w:eastAsia="ar-SA"/>
        </w:rPr>
        <w:tab/>
      </w:r>
    </w:p>
    <w:p w:rsidR="00B13F11" w:rsidRPr="00B46842" w:rsidP="00B13F11">
      <w:pPr>
        <w:jc w:val="both"/>
      </w:pPr>
      <w:r w:rsidRPr="00B46842">
        <w:t xml:space="preserve">                           </w:t>
      </w:r>
    </w:p>
    <w:p w:rsidR="00B13F11" w:rsidRPr="00B46842" w:rsidP="00B46842">
      <w:pPr>
        <w:jc w:val="both"/>
      </w:pPr>
      <w:r w:rsidRPr="00B46842">
        <w:t xml:space="preserve">                            Мировой судья                      </w:t>
      </w:r>
      <w:r w:rsidRPr="00B46842" w:rsidR="00B46842">
        <w:t xml:space="preserve"> </w:t>
      </w:r>
      <w:r w:rsidRPr="00B46842">
        <w:t xml:space="preserve">                                  Р.В. </w:t>
      </w:r>
      <w:r w:rsidRPr="00B46842">
        <w:t>Агзямова</w:t>
      </w:r>
      <w:r w:rsidRPr="00B46842">
        <w:t xml:space="preserve"> </w:t>
      </w:r>
    </w:p>
    <w:p w:rsidR="00B13F11" w:rsidRPr="00B46842" w:rsidP="00B13F11">
      <w:pPr>
        <w:pStyle w:val="NoSpacing"/>
        <w:jc w:val="both"/>
        <w:rPr>
          <w:rFonts w:ascii="Times New Roman" w:hAnsi="Times New Roman" w:cs="Times New Roman"/>
          <w:b/>
          <w:i/>
          <w:sz w:val="24"/>
          <w:szCs w:val="24"/>
        </w:rPr>
      </w:pPr>
      <w:r w:rsidRPr="00B46842">
        <w:rPr>
          <w:rFonts w:ascii="Times New Roman" w:hAnsi="Times New Roman" w:cs="Times New Roman"/>
          <w:b/>
          <w:i/>
          <w:sz w:val="24"/>
          <w:szCs w:val="24"/>
        </w:rPr>
        <w:t xml:space="preserve"> </w:t>
      </w:r>
    </w:p>
    <w:p w:rsidR="004B4E5F" w:rsidRPr="00B46842" w:rsidP="00B13F11">
      <w:pPr>
        <w:widowControl w:val="0"/>
        <w:autoSpaceDE w:val="0"/>
        <w:autoSpaceDN w:val="0"/>
        <w:adjustRightInd w:val="0"/>
        <w:ind w:firstLine="567"/>
        <w:jc w:val="both"/>
      </w:pPr>
    </w:p>
    <w:sectPr w:rsidSect="00B4684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0562F8"/>
    <w:rsid w:val="000664A6"/>
    <w:rsid w:val="00091E75"/>
    <w:rsid w:val="000B712C"/>
    <w:rsid w:val="000D4789"/>
    <w:rsid w:val="000D64A1"/>
    <w:rsid w:val="000F040F"/>
    <w:rsid w:val="00110160"/>
    <w:rsid w:val="00111F4F"/>
    <w:rsid w:val="00142DB8"/>
    <w:rsid w:val="00165FBD"/>
    <w:rsid w:val="00167CAB"/>
    <w:rsid w:val="00176FAC"/>
    <w:rsid w:val="0018103A"/>
    <w:rsid w:val="0019322F"/>
    <w:rsid w:val="00194AC0"/>
    <w:rsid w:val="001A1C71"/>
    <w:rsid w:val="001D0C8D"/>
    <w:rsid w:val="001F0F0D"/>
    <w:rsid w:val="001F7B5E"/>
    <w:rsid w:val="00214643"/>
    <w:rsid w:val="0021514C"/>
    <w:rsid w:val="00233DB8"/>
    <w:rsid w:val="00243E70"/>
    <w:rsid w:val="002702E4"/>
    <w:rsid w:val="00281C19"/>
    <w:rsid w:val="00293070"/>
    <w:rsid w:val="00294138"/>
    <w:rsid w:val="0029434F"/>
    <w:rsid w:val="00295155"/>
    <w:rsid w:val="002A42DF"/>
    <w:rsid w:val="002A6F80"/>
    <w:rsid w:val="002C21FA"/>
    <w:rsid w:val="002E13E2"/>
    <w:rsid w:val="002F1F3F"/>
    <w:rsid w:val="00322F22"/>
    <w:rsid w:val="00343F72"/>
    <w:rsid w:val="00347E76"/>
    <w:rsid w:val="00371418"/>
    <w:rsid w:val="003937B1"/>
    <w:rsid w:val="003A5A5B"/>
    <w:rsid w:val="003B6E61"/>
    <w:rsid w:val="003E6197"/>
    <w:rsid w:val="00422C42"/>
    <w:rsid w:val="00447791"/>
    <w:rsid w:val="004646D0"/>
    <w:rsid w:val="004A504E"/>
    <w:rsid w:val="004B4E5F"/>
    <w:rsid w:val="004D0356"/>
    <w:rsid w:val="004E0A1C"/>
    <w:rsid w:val="004E4EFE"/>
    <w:rsid w:val="004F1A0B"/>
    <w:rsid w:val="00507880"/>
    <w:rsid w:val="00514DEA"/>
    <w:rsid w:val="00516A4F"/>
    <w:rsid w:val="0053271B"/>
    <w:rsid w:val="005407E1"/>
    <w:rsid w:val="00563CE8"/>
    <w:rsid w:val="00565A93"/>
    <w:rsid w:val="00586517"/>
    <w:rsid w:val="005A27D6"/>
    <w:rsid w:val="005B56E3"/>
    <w:rsid w:val="005B61AF"/>
    <w:rsid w:val="006059DB"/>
    <w:rsid w:val="00625AE6"/>
    <w:rsid w:val="00630DC8"/>
    <w:rsid w:val="00633CB9"/>
    <w:rsid w:val="00647A7B"/>
    <w:rsid w:val="00655D8E"/>
    <w:rsid w:val="0067181A"/>
    <w:rsid w:val="006A0C71"/>
    <w:rsid w:val="006A4CFF"/>
    <w:rsid w:val="006B41CA"/>
    <w:rsid w:val="006C2011"/>
    <w:rsid w:val="006C5677"/>
    <w:rsid w:val="006F23FB"/>
    <w:rsid w:val="006F51F5"/>
    <w:rsid w:val="007021D7"/>
    <w:rsid w:val="0071205A"/>
    <w:rsid w:val="0071311A"/>
    <w:rsid w:val="00723B65"/>
    <w:rsid w:val="00734913"/>
    <w:rsid w:val="00747506"/>
    <w:rsid w:val="00757642"/>
    <w:rsid w:val="00767ACA"/>
    <w:rsid w:val="00784BFA"/>
    <w:rsid w:val="007A7D8E"/>
    <w:rsid w:val="007B39FD"/>
    <w:rsid w:val="007D2BFD"/>
    <w:rsid w:val="007D7BBE"/>
    <w:rsid w:val="007E305E"/>
    <w:rsid w:val="00813833"/>
    <w:rsid w:val="00852F50"/>
    <w:rsid w:val="00854D44"/>
    <w:rsid w:val="008636C9"/>
    <w:rsid w:val="00865428"/>
    <w:rsid w:val="00887116"/>
    <w:rsid w:val="008E2FFA"/>
    <w:rsid w:val="00903FCD"/>
    <w:rsid w:val="00906258"/>
    <w:rsid w:val="00917D17"/>
    <w:rsid w:val="009376A4"/>
    <w:rsid w:val="00937A0E"/>
    <w:rsid w:val="00950815"/>
    <w:rsid w:val="00953C00"/>
    <w:rsid w:val="00961D35"/>
    <w:rsid w:val="00970EFF"/>
    <w:rsid w:val="00985DD2"/>
    <w:rsid w:val="00985E9D"/>
    <w:rsid w:val="009B0093"/>
    <w:rsid w:val="009B0952"/>
    <w:rsid w:val="009C5770"/>
    <w:rsid w:val="009C784D"/>
    <w:rsid w:val="009E1902"/>
    <w:rsid w:val="009E2F19"/>
    <w:rsid w:val="00A17035"/>
    <w:rsid w:val="00A268E1"/>
    <w:rsid w:val="00A27090"/>
    <w:rsid w:val="00A3783F"/>
    <w:rsid w:val="00A42613"/>
    <w:rsid w:val="00A521CF"/>
    <w:rsid w:val="00A61D91"/>
    <w:rsid w:val="00A61F5E"/>
    <w:rsid w:val="00A87C91"/>
    <w:rsid w:val="00AA4C5F"/>
    <w:rsid w:val="00AA6184"/>
    <w:rsid w:val="00AC1449"/>
    <w:rsid w:val="00AC3126"/>
    <w:rsid w:val="00AC34A6"/>
    <w:rsid w:val="00AC652C"/>
    <w:rsid w:val="00AF26F3"/>
    <w:rsid w:val="00AF77DD"/>
    <w:rsid w:val="00B03F22"/>
    <w:rsid w:val="00B13F11"/>
    <w:rsid w:val="00B32115"/>
    <w:rsid w:val="00B46842"/>
    <w:rsid w:val="00B52515"/>
    <w:rsid w:val="00B5609C"/>
    <w:rsid w:val="00B60D27"/>
    <w:rsid w:val="00B61DD1"/>
    <w:rsid w:val="00B62749"/>
    <w:rsid w:val="00B96BF9"/>
    <w:rsid w:val="00BA00AD"/>
    <w:rsid w:val="00BA127D"/>
    <w:rsid w:val="00BB69D3"/>
    <w:rsid w:val="00BC78F8"/>
    <w:rsid w:val="00BD3B96"/>
    <w:rsid w:val="00BE2408"/>
    <w:rsid w:val="00BE6B87"/>
    <w:rsid w:val="00C10341"/>
    <w:rsid w:val="00C2111B"/>
    <w:rsid w:val="00C37430"/>
    <w:rsid w:val="00C46F78"/>
    <w:rsid w:val="00C67A2F"/>
    <w:rsid w:val="00C80F51"/>
    <w:rsid w:val="00CA5A64"/>
    <w:rsid w:val="00CD2C32"/>
    <w:rsid w:val="00D00A1D"/>
    <w:rsid w:val="00D1728C"/>
    <w:rsid w:val="00D244FE"/>
    <w:rsid w:val="00D247CA"/>
    <w:rsid w:val="00D3713B"/>
    <w:rsid w:val="00D4446E"/>
    <w:rsid w:val="00D4690B"/>
    <w:rsid w:val="00D563CE"/>
    <w:rsid w:val="00D73C70"/>
    <w:rsid w:val="00D83997"/>
    <w:rsid w:val="00DA3C2A"/>
    <w:rsid w:val="00DE123B"/>
    <w:rsid w:val="00E06B93"/>
    <w:rsid w:val="00E07E0B"/>
    <w:rsid w:val="00E14164"/>
    <w:rsid w:val="00E14860"/>
    <w:rsid w:val="00E163AC"/>
    <w:rsid w:val="00E25947"/>
    <w:rsid w:val="00E26C8F"/>
    <w:rsid w:val="00E41469"/>
    <w:rsid w:val="00E52E82"/>
    <w:rsid w:val="00E93B86"/>
    <w:rsid w:val="00ED7EFC"/>
    <w:rsid w:val="00F0684E"/>
    <w:rsid w:val="00F0688A"/>
    <w:rsid w:val="00F1204F"/>
    <w:rsid w:val="00F675DA"/>
    <w:rsid w:val="00F85351"/>
    <w:rsid w:val="00F97286"/>
    <w:rsid w:val="00FA3016"/>
    <w:rsid w:val="00FB5E51"/>
    <w:rsid w:val="00FB6F4C"/>
    <w:rsid w:val="00FD716C"/>
    <w:rsid w:val="00FE11EE"/>
    <w:rsid w:val="00FF00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428EF0-1A22-465E-9CAD-3402F2B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64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4643"/>
    <w:pPr>
      <w:jc w:val="both"/>
    </w:pPr>
  </w:style>
  <w:style w:type="character" w:customStyle="1" w:styleId="a">
    <w:name w:val="Основной текст Знак"/>
    <w:basedOn w:val="DefaultParagraphFont"/>
    <w:link w:val="BodyText"/>
    <w:rsid w:val="00214643"/>
    <w:rPr>
      <w:rFonts w:ascii="Times New Roman" w:eastAsia="Times New Roman" w:hAnsi="Times New Roman" w:cs="Times New Roman"/>
      <w:sz w:val="24"/>
      <w:szCs w:val="24"/>
      <w:lang w:eastAsia="ru-RU"/>
    </w:rPr>
  </w:style>
  <w:style w:type="paragraph" w:customStyle="1" w:styleId="ConsPlusNormal">
    <w:name w:val="ConsPlusNormal"/>
    <w:rsid w:val="0021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
    <w:uiPriority w:val="99"/>
    <w:semiHidden/>
    <w:unhideWhenUsed/>
    <w:rsid w:val="00FB6F4C"/>
    <w:pPr>
      <w:spacing w:after="120" w:line="480" w:lineRule="auto"/>
    </w:pPr>
  </w:style>
  <w:style w:type="character" w:customStyle="1" w:styleId="2">
    <w:name w:val="Основной текст 2 Знак"/>
    <w:basedOn w:val="DefaultParagraphFont"/>
    <w:link w:val="BodyText2"/>
    <w:uiPriority w:val="99"/>
    <w:semiHidden/>
    <w:rsid w:val="00FB6F4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16A4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6A4F"/>
    <w:rPr>
      <w:rFonts w:ascii="Segoe UI" w:eastAsia="Times New Roman" w:hAnsi="Segoe UI" w:cs="Segoe UI"/>
      <w:sz w:val="18"/>
      <w:szCs w:val="18"/>
      <w:lang w:eastAsia="ru-RU"/>
    </w:rPr>
  </w:style>
  <w:style w:type="character" w:styleId="Hyperlink">
    <w:name w:val="Hyperlink"/>
    <w:basedOn w:val="DefaultParagraphFont"/>
    <w:uiPriority w:val="99"/>
    <w:unhideWhenUsed/>
    <w:rsid w:val="004E0A1C"/>
    <w:rPr>
      <w:color w:val="0000FF"/>
      <w:u w:val="single"/>
    </w:rPr>
  </w:style>
  <w:style w:type="character" w:customStyle="1" w:styleId="blk">
    <w:name w:val="blk"/>
    <w:basedOn w:val="DefaultParagraphFont"/>
    <w:rsid w:val="00D244FE"/>
  </w:style>
  <w:style w:type="paragraph" w:customStyle="1" w:styleId="s1">
    <w:name w:val="s_1"/>
    <w:basedOn w:val="Normal"/>
    <w:rsid w:val="00BE2408"/>
    <w:pPr>
      <w:spacing w:before="100" w:beforeAutospacing="1" w:after="100" w:afterAutospacing="1"/>
    </w:pPr>
  </w:style>
  <w:style w:type="character" w:customStyle="1" w:styleId="20">
    <w:name w:val="Основной текст (2)_"/>
    <w:basedOn w:val="DefaultParagraphFont"/>
    <w:link w:val="21"/>
    <w:rsid w:val="005B56E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B56E3"/>
    <w:pPr>
      <w:widowControl w:val="0"/>
      <w:shd w:val="clear" w:color="auto" w:fill="FFFFFF"/>
      <w:spacing w:before="60" w:after="60" w:line="0" w:lineRule="atLeast"/>
      <w:jc w:val="center"/>
    </w:pPr>
    <w:rPr>
      <w:sz w:val="22"/>
      <w:szCs w:val="22"/>
      <w:lang w:eastAsia="en-US"/>
    </w:rPr>
  </w:style>
  <w:style w:type="paragraph" w:styleId="NoSpacing">
    <w:name w:val="No Spacing"/>
    <w:uiPriority w:val="1"/>
    <w:qFormat/>
    <w:rsid w:val="001A1C71"/>
    <w:pPr>
      <w:spacing w:after="0" w:line="240" w:lineRule="auto"/>
    </w:pPr>
  </w:style>
  <w:style w:type="paragraph" w:styleId="BodyTextIndent">
    <w:name w:val="Body Text Indent"/>
    <w:basedOn w:val="Normal"/>
    <w:link w:val="a1"/>
    <w:uiPriority w:val="99"/>
    <w:semiHidden/>
    <w:unhideWhenUsed/>
    <w:rsid w:val="00A61D91"/>
    <w:pPr>
      <w:spacing w:after="120"/>
      <w:ind w:left="283"/>
    </w:pPr>
  </w:style>
  <w:style w:type="character" w:customStyle="1" w:styleId="a1">
    <w:name w:val="Основной текст с отступом Знак"/>
    <w:basedOn w:val="DefaultParagraphFont"/>
    <w:link w:val="BodyTextIndent"/>
    <w:uiPriority w:val="99"/>
    <w:semiHidden/>
    <w:rsid w:val="00A61D91"/>
    <w:rPr>
      <w:rFonts w:ascii="Times New Roman" w:eastAsia="Times New Roman" w:hAnsi="Times New Roman" w:cs="Times New Roman"/>
      <w:sz w:val="24"/>
      <w:szCs w:val="24"/>
      <w:lang w:eastAsia="ru-RU"/>
    </w:rPr>
  </w:style>
  <w:style w:type="paragraph" w:styleId="FootnoteText">
    <w:name w:val="footnote text"/>
    <w:basedOn w:val="Normal"/>
    <w:link w:val="a2"/>
    <w:uiPriority w:val="99"/>
    <w:semiHidden/>
    <w:unhideWhenUsed/>
    <w:rsid w:val="00BC78F8"/>
    <w:rPr>
      <w:sz w:val="20"/>
      <w:szCs w:val="20"/>
    </w:rPr>
  </w:style>
  <w:style w:type="character" w:customStyle="1" w:styleId="a2">
    <w:name w:val="Текст сноски Знак"/>
    <w:basedOn w:val="DefaultParagraphFont"/>
    <w:link w:val="FootnoteText"/>
    <w:uiPriority w:val="99"/>
    <w:semiHidden/>
    <w:rsid w:val="00BC78F8"/>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BC7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391769&amp;dst=100015&amp;field=134&amp;date=07.07.2024" TargetMode="External" /><Relationship Id="rId6" Type="http://schemas.openxmlformats.org/officeDocument/2006/relationships/hyperlink" Target="https://login.consultant.ru/link/?req=doc&amp;demo=2&amp;base=LAW&amp;n=439968&amp;dst=102404&amp;field=134&amp;date=07.07.2024"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11F8-FFE1-4A68-9618-38F73714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